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F049E5" w14:textId="77777777" w:rsidR="003255C5" w:rsidRPr="003255C5" w:rsidRDefault="00A86C80" w:rsidP="00BE04AF">
      <w:pPr>
        <w:rPr>
          <w:sz w:val="22"/>
          <w:szCs w:val="22"/>
        </w:rPr>
      </w:pPr>
      <w:bookmarkStart w:id="0" w:name="_Hlk46151618"/>
      <w:bookmarkStart w:id="1" w:name="_GoBack"/>
      <w:bookmarkEnd w:id="0"/>
      <w:bookmarkEnd w:id="1"/>
      <w:r>
        <w:rPr>
          <w:rFonts w:ascii="New York" w:hAnsi="New York"/>
          <w:sz w:val="22"/>
          <w:szCs w:val="22"/>
        </w:rPr>
        <w:t xml:space="preserve">Test </w:t>
      </w:r>
      <w:r w:rsidR="000A3584">
        <w:rPr>
          <w:rFonts w:ascii="New York" w:hAnsi="New York"/>
          <w:sz w:val="22"/>
          <w:szCs w:val="22"/>
        </w:rPr>
        <w:t>2</w:t>
      </w:r>
      <w:r>
        <w:rPr>
          <w:rFonts w:ascii="New York" w:hAnsi="New York"/>
          <w:sz w:val="22"/>
          <w:szCs w:val="22"/>
        </w:rPr>
        <w:t xml:space="preserve"> Psychology 541 </w:t>
      </w:r>
      <w:r w:rsidR="000A3584">
        <w:rPr>
          <w:rFonts w:ascii="New York" w:hAnsi="New York"/>
          <w:sz w:val="22"/>
          <w:szCs w:val="22"/>
        </w:rPr>
        <w:t>Summer 2020</w:t>
      </w:r>
      <w:r w:rsidR="007737CB">
        <w:rPr>
          <w:rFonts w:ascii="New York" w:hAnsi="New York"/>
          <w:sz w:val="22"/>
          <w:szCs w:val="22"/>
        </w:rPr>
        <w:t xml:space="preserve">    </w:t>
      </w:r>
      <w:r>
        <w:rPr>
          <w:rFonts w:ascii="New York" w:hAnsi="New York"/>
          <w:sz w:val="22"/>
          <w:szCs w:val="22"/>
        </w:rPr>
        <w:t>Name ______________</w:t>
      </w:r>
      <w:r w:rsidR="003255C5" w:rsidRPr="003255C5">
        <w:rPr>
          <w:rFonts w:ascii="New York" w:hAnsi="New York"/>
          <w:sz w:val="22"/>
          <w:szCs w:val="22"/>
        </w:rPr>
        <w:t>____</w:t>
      </w:r>
      <w:r w:rsidR="006A4318">
        <w:rPr>
          <w:rFonts w:ascii="New York" w:hAnsi="New York"/>
          <w:sz w:val="22"/>
          <w:szCs w:val="22"/>
        </w:rPr>
        <w:tab/>
        <w:t>6</w:t>
      </w:r>
      <w:r w:rsidR="00882CFE">
        <w:rPr>
          <w:rFonts w:ascii="New York" w:hAnsi="New York"/>
          <w:sz w:val="22"/>
          <w:szCs w:val="22"/>
        </w:rPr>
        <w:t>2</w:t>
      </w:r>
      <w:r w:rsidR="00BE04AF">
        <w:rPr>
          <w:rFonts w:ascii="New York" w:hAnsi="New York"/>
          <w:sz w:val="22"/>
          <w:szCs w:val="22"/>
        </w:rPr>
        <w:t xml:space="preserve"> points</w:t>
      </w:r>
      <w:r w:rsidR="000A3584">
        <w:rPr>
          <w:rFonts w:ascii="New York" w:hAnsi="New York"/>
          <w:sz w:val="22"/>
          <w:szCs w:val="22"/>
        </w:rPr>
        <w:tab/>
      </w:r>
      <w:r w:rsidR="002671FC">
        <w:rPr>
          <w:rFonts w:ascii="New York" w:hAnsi="New York"/>
          <w:sz w:val="22"/>
          <w:szCs w:val="22"/>
        </w:rPr>
        <w:t>KEY</w:t>
      </w:r>
    </w:p>
    <w:p w14:paraId="014F9702" w14:textId="77777777" w:rsidR="003255C5" w:rsidRDefault="003255C5">
      <w:pPr>
        <w:rPr>
          <w:sz w:val="22"/>
          <w:szCs w:val="22"/>
          <w:vertAlign w:val="subscript"/>
        </w:rPr>
      </w:pPr>
    </w:p>
    <w:p w14:paraId="6560DFC5" w14:textId="77777777" w:rsidR="00031143" w:rsidRDefault="006F1C43" w:rsidP="00BB45F8">
      <w:pPr>
        <w:keepLines/>
        <w:tabs>
          <w:tab w:val="right" w:pos="-180"/>
          <w:tab w:val="left" w:pos="0"/>
        </w:tabs>
        <w:suppressAutoHyphens/>
        <w:autoSpaceDE w:val="0"/>
        <w:autoSpaceDN w:val="0"/>
        <w:adjustRightInd w:val="0"/>
        <w:ind w:hanging="1080"/>
        <w:rPr>
          <w:color w:val="000000"/>
        </w:rPr>
      </w:pPr>
      <w:r>
        <w:rPr>
          <w:color w:val="000000"/>
        </w:rPr>
        <w:tab/>
      </w:r>
    </w:p>
    <w:p w14:paraId="4749537F" w14:textId="127B5E1E" w:rsidR="00882CFE" w:rsidRDefault="00882CFE" w:rsidP="00882CFE">
      <w:pPr>
        <w:autoSpaceDE w:val="0"/>
        <w:autoSpaceDN w:val="0"/>
        <w:adjustRightInd w:val="0"/>
        <w:rPr>
          <w:szCs w:val="24"/>
        </w:rPr>
      </w:pPr>
      <w:r>
        <w:rPr>
          <w:color w:val="000000"/>
        </w:rPr>
        <w:t xml:space="preserve">1. (4 </w:t>
      </w:r>
      <w:r w:rsidR="00AA17BC">
        <w:rPr>
          <w:color w:val="000000"/>
        </w:rPr>
        <w:t xml:space="preserve">points) </w:t>
      </w:r>
      <w:r w:rsidR="00AA17BC">
        <w:rPr>
          <w:szCs w:val="24"/>
        </w:rPr>
        <w:t>Explain</w:t>
      </w:r>
      <w:r>
        <w:rPr>
          <w:szCs w:val="24"/>
        </w:rPr>
        <w:t xml:space="preserve"> why the alternative tests of the Welch and Brown Forsythe are used when you have heterogeneity of variance and unequal N. What do these tests do and what problem are they correcting for.</w:t>
      </w:r>
    </w:p>
    <w:p w14:paraId="39BB5EFD" w14:textId="77777777" w:rsidR="00E03C77" w:rsidRDefault="00E03C77" w:rsidP="005C7882">
      <w:pPr>
        <w:autoSpaceDE w:val="0"/>
        <w:autoSpaceDN w:val="0"/>
        <w:adjustRightInd w:val="0"/>
        <w:jc w:val="both"/>
        <w:rPr>
          <w:b/>
          <w:bCs/>
          <w:i/>
          <w:iCs/>
          <w:szCs w:val="24"/>
        </w:rPr>
      </w:pPr>
    </w:p>
    <w:p w14:paraId="77420D6B" w14:textId="66AEC38D" w:rsidR="005C7882" w:rsidRPr="006E2757" w:rsidRDefault="005C7882" w:rsidP="005C7882">
      <w:pPr>
        <w:autoSpaceDE w:val="0"/>
        <w:autoSpaceDN w:val="0"/>
        <w:adjustRightInd w:val="0"/>
        <w:jc w:val="both"/>
        <w:rPr>
          <w:b/>
          <w:bCs/>
          <w:i/>
          <w:iCs/>
          <w:szCs w:val="24"/>
        </w:rPr>
      </w:pPr>
      <w:r w:rsidRPr="006E2757">
        <w:rPr>
          <w:b/>
          <w:bCs/>
          <w:i/>
          <w:iCs/>
          <w:szCs w:val="24"/>
        </w:rPr>
        <w:t xml:space="preserve">The Brown and Forsythe Test is a test for equal population variances. It is a robust test based on the absolute differences within each group from the group median. </w:t>
      </w:r>
    </w:p>
    <w:p w14:paraId="5990DCA0" w14:textId="77777777" w:rsidR="000C65D7" w:rsidRPr="006E2757" w:rsidRDefault="000C65D7" w:rsidP="005C7882">
      <w:pPr>
        <w:autoSpaceDE w:val="0"/>
        <w:autoSpaceDN w:val="0"/>
        <w:adjustRightInd w:val="0"/>
        <w:jc w:val="both"/>
        <w:rPr>
          <w:b/>
          <w:bCs/>
          <w:i/>
          <w:iCs/>
          <w:szCs w:val="24"/>
        </w:rPr>
      </w:pPr>
    </w:p>
    <w:p w14:paraId="6ADA7AC4" w14:textId="5A579E05" w:rsidR="005C7882" w:rsidRPr="006E2757" w:rsidRDefault="005C7882" w:rsidP="00882CFE">
      <w:pPr>
        <w:autoSpaceDE w:val="0"/>
        <w:autoSpaceDN w:val="0"/>
        <w:adjustRightInd w:val="0"/>
        <w:rPr>
          <w:b/>
          <w:bCs/>
          <w:i/>
          <w:iCs/>
          <w:szCs w:val="24"/>
        </w:rPr>
      </w:pPr>
      <w:r w:rsidRPr="006E2757">
        <w:rPr>
          <w:b/>
          <w:bCs/>
          <w:i/>
          <w:iCs/>
          <w:szCs w:val="24"/>
        </w:rPr>
        <w:t>Welch's Test is an alternative test for the one factor analysis of variance F test. It is a test for equal population means to be used when we do not have equal population variances.  </w:t>
      </w:r>
    </w:p>
    <w:p w14:paraId="6E560280" w14:textId="77777777" w:rsidR="000C65D7" w:rsidRPr="006E2757" w:rsidRDefault="000C65D7" w:rsidP="00882CFE">
      <w:pPr>
        <w:autoSpaceDE w:val="0"/>
        <w:autoSpaceDN w:val="0"/>
        <w:adjustRightInd w:val="0"/>
        <w:rPr>
          <w:b/>
          <w:bCs/>
          <w:i/>
          <w:iCs/>
          <w:szCs w:val="24"/>
        </w:rPr>
      </w:pPr>
    </w:p>
    <w:p w14:paraId="66546694" w14:textId="748F6F4B" w:rsidR="000C65D7" w:rsidRPr="006E2757" w:rsidRDefault="000C65D7" w:rsidP="00882CFE">
      <w:pPr>
        <w:autoSpaceDE w:val="0"/>
        <w:autoSpaceDN w:val="0"/>
        <w:adjustRightInd w:val="0"/>
        <w:rPr>
          <w:b/>
          <w:bCs/>
          <w:i/>
          <w:iCs/>
          <w:szCs w:val="24"/>
        </w:rPr>
      </w:pPr>
      <w:r w:rsidRPr="006E2757">
        <w:rPr>
          <w:b/>
          <w:bCs/>
          <w:i/>
          <w:iCs/>
          <w:szCs w:val="24"/>
        </w:rPr>
        <w:t xml:space="preserve">Brown Foorsythe and welch test are used to find out significant difference among the means of more than two samples same as when the assumption of homogeneity of variance is </w:t>
      </w:r>
      <w:r w:rsidR="005E40DD" w:rsidRPr="006E2757">
        <w:rPr>
          <w:b/>
          <w:bCs/>
          <w:i/>
          <w:iCs/>
          <w:szCs w:val="24"/>
        </w:rPr>
        <w:t>void</w:t>
      </w:r>
      <w:r w:rsidRPr="006E2757">
        <w:rPr>
          <w:b/>
          <w:bCs/>
          <w:i/>
          <w:iCs/>
          <w:szCs w:val="24"/>
        </w:rPr>
        <w:t>.</w:t>
      </w:r>
    </w:p>
    <w:p w14:paraId="79BE3EC7" w14:textId="77777777" w:rsidR="00E03C77" w:rsidRPr="005C7882" w:rsidRDefault="00E03C77" w:rsidP="00882CFE">
      <w:pPr>
        <w:autoSpaceDE w:val="0"/>
        <w:autoSpaceDN w:val="0"/>
        <w:adjustRightInd w:val="0"/>
        <w:rPr>
          <w:b/>
          <w:bCs/>
          <w:i/>
          <w:iCs/>
          <w:szCs w:val="24"/>
        </w:rPr>
      </w:pPr>
    </w:p>
    <w:p w14:paraId="246165AB" w14:textId="77777777" w:rsidR="002F3FA8" w:rsidRPr="003255C5" w:rsidRDefault="002F3FA8">
      <w:pPr>
        <w:rPr>
          <w:sz w:val="22"/>
          <w:szCs w:val="22"/>
        </w:rPr>
      </w:pPr>
    </w:p>
    <w:p w14:paraId="7A5CF307" w14:textId="3C97D2EE" w:rsidR="003255C5" w:rsidRPr="003B47BD" w:rsidRDefault="00A74A61">
      <w:pPr>
        <w:rPr>
          <w:sz w:val="22"/>
          <w:szCs w:val="22"/>
        </w:rPr>
      </w:pPr>
      <w:r>
        <w:rPr>
          <w:sz w:val="22"/>
          <w:szCs w:val="22"/>
        </w:rPr>
        <w:t>5</w:t>
      </w:r>
      <w:r w:rsidR="003255C5" w:rsidRPr="003255C5">
        <w:rPr>
          <w:sz w:val="22"/>
          <w:szCs w:val="22"/>
        </w:rPr>
        <w:t>.  If df</w:t>
      </w:r>
      <w:r w:rsidR="003255C5" w:rsidRPr="003255C5">
        <w:rPr>
          <w:sz w:val="22"/>
          <w:szCs w:val="22"/>
          <w:vertAlign w:val="subscript"/>
        </w:rPr>
        <w:t>B</w:t>
      </w:r>
      <w:r w:rsidR="003255C5" w:rsidRPr="003255C5">
        <w:rPr>
          <w:sz w:val="22"/>
          <w:szCs w:val="22"/>
        </w:rPr>
        <w:t xml:space="preserve"> = 4 and df </w:t>
      </w:r>
      <w:r w:rsidR="003255C5" w:rsidRPr="003255C5">
        <w:rPr>
          <w:sz w:val="22"/>
          <w:szCs w:val="22"/>
          <w:vertAlign w:val="subscript"/>
        </w:rPr>
        <w:t>W</w:t>
      </w:r>
      <w:r w:rsidR="003255C5" w:rsidRPr="003255C5">
        <w:rPr>
          <w:sz w:val="22"/>
          <w:szCs w:val="22"/>
        </w:rPr>
        <w:t xml:space="preserve"> = 10, using </w:t>
      </w:r>
      <w:r w:rsidR="003255C5" w:rsidRPr="003255C5">
        <w:rPr>
          <w:i/>
          <w:sz w:val="22"/>
          <w:szCs w:val="22"/>
        </w:rPr>
        <w:t>a</w:t>
      </w:r>
      <w:r w:rsidR="003255C5" w:rsidRPr="003255C5">
        <w:rPr>
          <w:sz w:val="22"/>
          <w:szCs w:val="22"/>
        </w:rPr>
        <w:t xml:space="preserve"> = 0.05, </w:t>
      </w:r>
      <w:r w:rsidR="003255C5" w:rsidRPr="003255C5">
        <w:rPr>
          <w:i/>
          <w:sz w:val="22"/>
          <w:szCs w:val="22"/>
        </w:rPr>
        <w:t>F</w:t>
      </w:r>
      <w:r w:rsidR="003255C5" w:rsidRPr="003255C5">
        <w:rPr>
          <w:sz w:val="22"/>
          <w:szCs w:val="22"/>
          <w:vertAlign w:val="subscript"/>
        </w:rPr>
        <w:t>crit</w:t>
      </w:r>
      <w:r w:rsidR="003255C5" w:rsidRPr="003255C5">
        <w:rPr>
          <w:sz w:val="22"/>
          <w:szCs w:val="22"/>
        </w:rPr>
        <w:t xml:space="preserve"> </w:t>
      </w:r>
      <w:r w:rsidR="003B47BD" w:rsidRPr="003255C5">
        <w:rPr>
          <w:sz w:val="22"/>
          <w:szCs w:val="22"/>
        </w:rPr>
        <w:t xml:space="preserve">= </w:t>
      </w:r>
      <w:r w:rsidR="003B47BD">
        <w:rPr>
          <w:sz w:val="22"/>
          <w:szCs w:val="22"/>
        </w:rPr>
        <w:t>3.48</w:t>
      </w:r>
    </w:p>
    <w:p w14:paraId="51E1A87E" w14:textId="5909D1C6" w:rsidR="003B47BD" w:rsidRPr="003255C5" w:rsidRDefault="003B47BD">
      <w:pPr>
        <w:rPr>
          <w:sz w:val="22"/>
          <w:szCs w:val="22"/>
        </w:rPr>
      </w:pPr>
      <w:r>
        <w:rPr>
          <w:noProof/>
        </w:rPr>
        <w:drawing>
          <wp:inline distT="0" distB="0" distL="0" distR="0" wp14:anchorId="68C17743" wp14:editId="336DC95A">
            <wp:extent cx="5486385" cy="2333625"/>
            <wp:effectExtent l="0" t="0" r="635" b="0"/>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8"/>
                    <a:stretch>
                      <a:fillRect/>
                    </a:stretch>
                  </pic:blipFill>
                  <pic:spPr>
                    <a:xfrm>
                      <a:off x="0" y="0"/>
                      <a:ext cx="5499434" cy="2339176"/>
                    </a:xfrm>
                    <a:prstGeom prst="rect">
                      <a:avLst/>
                    </a:prstGeom>
                  </pic:spPr>
                </pic:pic>
              </a:graphicData>
            </a:graphic>
          </wp:inline>
        </w:drawing>
      </w:r>
    </w:p>
    <w:p w14:paraId="061FA4AF" w14:textId="40EE1641" w:rsidR="002422B7" w:rsidRPr="003255C5" w:rsidRDefault="00A74A61">
      <w:pPr>
        <w:rPr>
          <w:sz w:val="22"/>
          <w:szCs w:val="22"/>
        </w:rPr>
      </w:pPr>
      <w:r>
        <w:rPr>
          <w:sz w:val="22"/>
          <w:szCs w:val="22"/>
        </w:rPr>
        <w:t>6</w:t>
      </w:r>
      <w:r w:rsidR="003255C5" w:rsidRPr="003255C5">
        <w:rPr>
          <w:sz w:val="22"/>
          <w:szCs w:val="22"/>
        </w:rPr>
        <w:t xml:space="preserve">. Using the Fischer’s LSD test, if there are 16 df associated with MS within, and </w:t>
      </w:r>
      <w:r w:rsidR="003255C5" w:rsidRPr="003255C5">
        <w:rPr>
          <w:i/>
          <w:sz w:val="22"/>
          <w:szCs w:val="22"/>
        </w:rPr>
        <w:t>a</w:t>
      </w:r>
      <w:r w:rsidR="003255C5" w:rsidRPr="003255C5">
        <w:rPr>
          <w:sz w:val="22"/>
          <w:szCs w:val="22"/>
        </w:rPr>
        <w:t xml:space="preserve"> = 0.05 and the number of groups = 3, the critical t we would use to calculate our critical difference is </w:t>
      </w:r>
    </w:p>
    <w:p w14:paraId="61462FC1" w14:textId="6DF090C0" w:rsidR="002F3FA8" w:rsidRPr="005229E7" w:rsidRDefault="003255C5">
      <w:pPr>
        <w:rPr>
          <w:b/>
          <w:bCs/>
          <w:sz w:val="22"/>
          <w:szCs w:val="22"/>
        </w:rPr>
      </w:pPr>
      <w:r w:rsidRPr="003255C5">
        <w:rPr>
          <w:sz w:val="22"/>
          <w:szCs w:val="22"/>
        </w:rPr>
        <w:tab/>
      </w:r>
      <w:r w:rsidRPr="005229E7">
        <w:rPr>
          <w:b/>
          <w:bCs/>
          <w:sz w:val="22"/>
          <w:szCs w:val="22"/>
        </w:rPr>
        <w:t>a.  2.12</w:t>
      </w:r>
      <w:r w:rsidRPr="005229E7">
        <w:rPr>
          <w:b/>
          <w:bCs/>
          <w:sz w:val="22"/>
          <w:szCs w:val="22"/>
        </w:rPr>
        <w:tab/>
      </w:r>
      <w:r w:rsidRPr="005229E7">
        <w:rPr>
          <w:b/>
          <w:bCs/>
          <w:sz w:val="22"/>
          <w:szCs w:val="22"/>
        </w:rPr>
        <w:tab/>
      </w:r>
    </w:p>
    <w:p w14:paraId="5CA2E670" w14:textId="77777777" w:rsidR="003255C5" w:rsidRDefault="00A74A61">
      <w:pPr>
        <w:rPr>
          <w:sz w:val="22"/>
          <w:szCs w:val="22"/>
        </w:rPr>
      </w:pPr>
      <w:r>
        <w:rPr>
          <w:sz w:val="22"/>
          <w:szCs w:val="22"/>
        </w:rPr>
        <w:t>7</w:t>
      </w:r>
      <w:r w:rsidR="003255C5" w:rsidRPr="003255C5">
        <w:rPr>
          <w:sz w:val="22"/>
          <w:szCs w:val="22"/>
        </w:rPr>
        <w:t xml:space="preserve">.  Using the Tukey test, if there are 16 df associated with MS within, and </w:t>
      </w:r>
      <w:r w:rsidR="003255C5" w:rsidRPr="003255C5">
        <w:rPr>
          <w:i/>
          <w:sz w:val="22"/>
          <w:szCs w:val="22"/>
        </w:rPr>
        <w:t>a</w:t>
      </w:r>
      <w:r w:rsidR="003255C5" w:rsidRPr="003255C5">
        <w:rPr>
          <w:sz w:val="22"/>
          <w:szCs w:val="22"/>
        </w:rPr>
        <w:t xml:space="preserve"> = 0.05 and the number of groups = 3, </w:t>
      </w:r>
      <w:r w:rsidR="003255C5" w:rsidRPr="003255C5">
        <w:rPr>
          <w:i/>
          <w:sz w:val="22"/>
          <w:szCs w:val="22"/>
        </w:rPr>
        <w:t>Q</w:t>
      </w:r>
      <w:r w:rsidR="003255C5" w:rsidRPr="003255C5">
        <w:rPr>
          <w:sz w:val="22"/>
          <w:szCs w:val="22"/>
          <w:vertAlign w:val="subscript"/>
        </w:rPr>
        <w:t>crit</w:t>
      </w:r>
      <w:r w:rsidR="003255C5" w:rsidRPr="003255C5">
        <w:rPr>
          <w:sz w:val="22"/>
          <w:szCs w:val="22"/>
        </w:rPr>
        <w:t xml:space="preserve"> = ______.</w:t>
      </w:r>
    </w:p>
    <w:p w14:paraId="777A53E3" w14:textId="740D7270" w:rsidR="00AB005B" w:rsidRDefault="003255C5" w:rsidP="00074433">
      <w:pPr>
        <w:ind w:firstLine="720"/>
        <w:rPr>
          <w:sz w:val="22"/>
          <w:szCs w:val="22"/>
        </w:rPr>
      </w:pPr>
      <w:r w:rsidRPr="00E43A85">
        <w:rPr>
          <w:b/>
          <w:bCs/>
          <w:sz w:val="22"/>
          <w:szCs w:val="22"/>
        </w:rPr>
        <w:t>c.  3.65</w:t>
      </w:r>
      <w:r w:rsidRPr="00E43A85">
        <w:rPr>
          <w:b/>
          <w:bCs/>
          <w:sz w:val="22"/>
          <w:szCs w:val="22"/>
        </w:rPr>
        <w:tab/>
      </w:r>
      <w:r w:rsidRPr="00E43A85">
        <w:rPr>
          <w:sz w:val="22"/>
          <w:szCs w:val="22"/>
        </w:rPr>
        <w:tab/>
      </w:r>
      <w:r w:rsidRPr="00E43A85">
        <w:rPr>
          <w:sz w:val="22"/>
          <w:szCs w:val="22"/>
        </w:rPr>
        <w:tab/>
      </w:r>
    </w:p>
    <w:p w14:paraId="01786D0C" w14:textId="6CD9787F" w:rsidR="00AB005B" w:rsidRPr="003255C5" w:rsidRDefault="00A74A61" w:rsidP="00AB005B">
      <w:pPr>
        <w:rPr>
          <w:sz w:val="22"/>
          <w:szCs w:val="22"/>
        </w:rPr>
      </w:pPr>
      <w:r>
        <w:rPr>
          <w:sz w:val="22"/>
          <w:szCs w:val="22"/>
        </w:rPr>
        <w:t>8</w:t>
      </w:r>
      <w:r w:rsidR="00AB005B">
        <w:rPr>
          <w:sz w:val="22"/>
          <w:szCs w:val="22"/>
        </w:rPr>
        <w:t xml:space="preserve">. </w:t>
      </w:r>
      <w:r w:rsidR="00AB005B" w:rsidRPr="003255C5">
        <w:rPr>
          <w:sz w:val="22"/>
          <w:szCs w:val="22"/>
        </w:rPr>
        <w:t xml:space="preserve">Using the </w:t>
      </w:r>
      <w:r w:rsidR="00AB005B">
        <w:rPr>
          <w:sz w:val="22"/>
          <w:szCs w:val="22"/>
        </w:rPr>
        <w:t xml:space="preserve">Neuman Keuls </w:t>
      </w:r>
      <w:r w:rsidR="00AB005B" w:rsidRPr="003255C5">
        <w:rPr>
          <w:sz w:val="22"/>
          <w:szCs w:val="22"/>
        </w:rPr>
        <w:t xml:space="preserve">test, if there are 16 df associated with MS within, and </w:t>
      </w:r>
      <w:r w:rsidR="00AB005B" w:rsidRPr="003255C5">
        <w:rPr>
          <w:i/>
          <w:sz w:val="22"/>
          <w:szCs w:val="22"/>
        </w:rPr>
        <w:t>a</w:t>
      </w:r>
      <w:r w:rsidR="00AB005B" w:rsidRPr="003255C5">
        <w:rPr>
          <w:sz w:val="22"/>
          <w:szCs w:val="22"/>
        </w:rPr>
        <w:t xml:space="preserve"> = 0</w:t>
      </w:r>
      <w:r w:rsidR="00AB005B">
        <w:rPr>
          <w:sz w:val="22"/>
          <w:szCs w:val="22"/>
        </w:rPr>
        <w:t>.05 and the number of groups = 6</w:t>
      </w:r>
      <w:r w:rsidR="00AB005B" w:rsidRPr="003255C5">
        <w:rPr>
          <w:sz w:val="22"/>
          <w:szCs w:val="22"/>
        </w:rPr>
        <w:t xml:space="preserve">, </w:t>
      </w:r>
      <w:r w:rsidR="00AB005B">
        <w:rPr>
          <w:sz w:val="22"/>
          <w:szCs w:val="22"/>
        </w:rPr>
        <w:t xml:space="preserve">what would be our </w:t>
      </w:r>
      <w:r w:rsidR="00AB005B" w:rsidRPr="003255C5">
        <w:rPr>
          <w:i/>
          <w:sz w:val="22"/>
          <w:szCs w:val="22"/>
        </w:rPr>
        <w:t>Q</w:t>
      </w:r>
      <w:r w:rsidR="00AB005B" w:rsidRPr="003255C5">
        <w:rPr>
          <w:sz w:val="22"/>
          <w:szCs w:val="22"/>
          <w:vertAlign w:val="subscript"/>
        </w:rPr>
        <w:t>crit</w:t>
      </w:r>
      <w:r w:rsidR="00AB005B" w:rsidRPr="003255C5">
        <w:rPr>
          <w:sz w:val="22"/>
          <w:szCs w:val="22"/>
        </w:rPr>
        <w:t xml:space="preserve"> </w:t>
      </w:r>
      <w:r w:rsidR="00AB005B">
        <w:rPr>
          <w:sz w:val="22"/>
          <w:szCs w:val="22"/>
        </w:rPr>
        <w:t xml:space="preserve">to evaluate means that are four steps apart? </w:t>
      </w:r>
    </w:p>
    <w:p w14:paraId="7896C3D1" w14:textId="59FE5169" w:rsidR="003255C5" w:rsidRPr="005229E7" w:rsidRDefault="00AB005B">
      <w:pPr>
        <w:rPr>
          <w:b/>
          <w:bCs/>
          <w:sz w:val="22"/>
          <w:szCs w:val="22"/>
        </w:rPr>
      </w:pPr>
      <w:r>
        <w:rPr>
          <w:sz w:val="22"/>
          <w:szCs w:val="22"/>
        </w:rPr>
        <w:tab/>
      </w:r>
      <w:r w:rsidRPr="005229E7">
        <w:rPr>
          <w:b/>
          <w:bCs/>
          <w:sz w:val="22"/>
          <w:szCs w:val="22"/>
        </w:rPr>
        <w:t>a.  4.05</w:t>
      </w:r>
      <w:r w:rsidRPr="005229E7">
        <w:rPr>
          <w:b/>
          <w:bCs/>
          <w:sz w:val="22"/>
          <w:szCs w:val="22"/>
        </w:rPr>
        <w:tab/>
      </w:r>
      <w:r w:rsidRPr="005229E7">
        <w:rPr>
          <w:b/>
          <w:bCs/>
          <w:sz w:val="22"/>
          <w:szCs w:val="22"/>
        </w:rPr>
        <w:tab/>
      </w:r>
      <w:r w:rsidRPr="005229E7">
        <w:rPr>
          <w:b/>
          <w:bCs/>
          <w:sz w:val="22"/>
          <w:szCs w:val="22"/>
        </w:rPr>
        <w:tab/>
      </w:r>
    </w:p>
    <w:p w14:paraId="093B98C9" w14:textId="71B2BA46" w:rsidR="002422B7" w:rsidRPr="003255C5" w:rsidRDefault="00A74A61">
      <w:pPr>
        <w:rPr>
          <w:sz w:val="22"/>
          <w:szCs w:val="22"/>
        </w:rPr>
      </w:pPr>
      <w:r>
        <w:rPr>
          <w:sz w:val="22"/>
          <w:szCs w:val="22"/>
        </w:rPr>
        <w:t>9</w:t>
      </w:r>
      <w:r w:rsidR="003255C5" w:rsidRPr="003255C5">
        <w:rPr>
          <w:sz w:val="22"/>
          <w:szCs w:val="22"/>
        </w:rPr>
        <w:t xml:space="preserve">. Using the Bonferroni t-test, if there are 16 df associated with MS within, and </w:t>
      </w:r>
      <w:r w:rsidR="003255C5" w:rsidRPr="003255C5">
        <w:rPr>
          <w:i/>
          <w:sz w:val="22"/>
          <w:szCs w:val="22"/>
        </w:rPr>
        <w:t>a</w:t>
      </w:r>
      <w:r w:rsidR="003255C5" w:rsidRPr="003255C5">
        <w:rPr>
          <w:sz w:val="22"/>
          <w:szCs w:val="22"/>
        </w:rPr>
        <w:t xml:space="preserve"> = 0.05 and the number of comparisons we want to make is 5, the critical t we would use to calculate our critical difference is </w:t>
      </w:r>
    </w:p>
    <w:p w14:paraId="649779D9" w14:textId="717F7C21" w:rsidR="006708B3" w:rsidRPr="005229E7" w:rsidRDefault="003255C5" w:rsidP="00575362">
      <w:pPr>
        <w:rPr>
          <w:rFonts w:ascii="New York" w:hAnsi="New York"/>
          <w:b/>
          <w:bCs/>
          <w:sz w:val="22"/>
          <w:szCs w:val="22"/>
        </w:rPr>
      </w:pPr>
      <w:r w:rsidRPr="003255C5">
        <w:rPr>
          <w:sz w:val="22"/>
          <w:szCs w:val="22"/>
        </w:rPr>
        <w:tab/>
      </w:r>
      <w:r w:rsidRPr="005229E7">
        <w:rPr>
          <w:b/>
          <w:bCs/>
          <w:sz w:val="22"/>
          <w:szCs w:val="22"/>
        </w:rPr>
        <w:t>a.  2.12</w:t>
      </w:r>
      <w:r w:rsidRPr="005229E7">
        <w:rPr>
          <w:b/>
          <w:bCs/>
          <w:sz w:val="22"/>
          <w:szCs w:val="22"/>
        </w:rPr>
        <w:tab/>
      </w:r>
      <w:r w:rsidRPr="005229E7">
        <w:rPr>
          <w:b/>
          <w:bCs/>
          <w:sz w:val="22"/>
          <w:szCs w:val="22"/>
        </w:rPr>
        <w:tab/>
      </w:r>
    </w:p>
    <w:p w14:paraId="222A565F" w14:textId="77777777" w:rsidR="006708B3" w:rsidRDefault="006708B3">
      <w:pPr>
        <w:widowControl w:val="0"/>
        <w:rPr>
          <w:rFonts w:ascii="New York" w:hAnsi="New York"/>
          <w:sz w:val="22"/>
          <w:szCs w:val="22"/>
        </w:rPr>
      </w:pPr>
    </w:p>
    <w:p w14:paraId="4D403A80" w14:textId="77777777" w:rsidR="003255C5" w:rsidRPr="003255C5" w:rsidRDefault="00AB005B">
      <w:pPr>
        <w:widowControl w:val="0"/>
        <w:rPr>
          <w:rFonts w:ascii="New York" w:hAnsi="New York"/>
          <w:sz w:val="22"/>
          <w:szCs w:val="22"/>
          <w:u w:val="single"/>
        </w:rPr>
      </w:pPr>
      <w:r>
        <w:rPr>
          <w:rFonts w:ascii="New York" w:hAnsi="New York"/>
          <w:sz w:val="22"/>
          <w:szCs w:val="22"/>
        </w:rPr>
        <w:t xml:space="preserve"> (4</w:t>
      </w:r>
      <w:r w:rsidR="003255C5" w:rsidRPr="003255C5">
        <w:rPr>
          <w:rFonts w:ascii="New York" w:hAnsi="New York"/>
          <w:sz w:val="22"/>
          <w:szCs w:val="22"/>
        </w:rPr>
        <w:t xml:space="preserve"> points</w:t>
      </w:r>
      <w:r w:rsidR="003255C5" w:rsidRPr="003255C5">
        <w:rPr>
          <w:rFonts w:ascii="New York" w:hAnsi="New York"/>
          <w:sz w:val="22"/>
          <w:szCs w:val="22"/>
          <w:u w:val="single"/>
        </w:rPr>
        <w:t xml:space="preserve">) </w:t>
      </w:r>
    </w:p>
    <w:p w14:paraId="34111EFC" w14:textId="77777777" w:rsidR="003255C5" w:rsidRPr="003255C5" w:rsidRDefault="003255C5">
      <w:pPr>
        <w:widowControl w:val="0"/>
        <w:rPr>
          <w:rFonts w:ascii="New York" w:hAnsi="New York"/>
          <w:sz w:val="22"/>
          <w:szCs w:val="22"/>
        </w:rPr>
      </w:pPr>
      <w:r w:rsidRPr="003255C5">
        <w:rPr>
          <w:rFonts w:ascii="New York" w:hAnsi="New York"/>
          <w:sz w:val="22"/>
          <w:szCs w:val="22"/>
        </w:rPr>
        <w:t>Source                                  SS                      df                       MS                            F</w:t>
      </w:r>
    </w:p>
    <w:p w14:paraId="0FDE8543" w14:textId="77777777" w:rsidR="003255C5" w:rsidRPr="003255C5" w:rsidRDefault="003255C5">
      <w:pPr>
        <w:widowControl w:val="0"/>
        <w:rPr>
          <w:rFonts w:ascii="New York" w:hAnsi="New York"/>
          <w:sz w:val="22"/>
          <w:szCs w:val="22"/>
        </w:rPr>
      </w:pPr>
      <w:r w:rsidRPr="003255C5">
        <w:rPr>
          <w:rFonts w:ascii="New York" w:hAnsi="New York"/>
          <w:sz w:val="22"/>
          <w:szCs w:val="22"/>
        </w:rPr>
        <w:lastRenderedPageBreak/>
        <w:t>Between Groups               203.333                   2                     101.667                       22.59</w:t>
      </w:r>
    </w:p>
    <w:p w14:paraId="4D4723DF" w14:textId="000FE6F1" w:rsidR="003255C5" w:rsidRPr="003255C5" w:rsidRDefault="003255C5">
      <w:pPr>
        <w:widowControl w:val="0"/>
        <w:rPr>
          <w:rFonts w:ascii="New York" w:hAnsi="New York"/>
          <w:sz w:val="22"/>
          <w:szCs w:val="22"/>
        </w:rPr>
      </w:pPr>
      <w:r w:rsidRPr="003255C5">
        <w:rPr>
          <w:rFonts w:ascii="New York" w:hAnsi="New York"/>
          <w:sz w:val="22"/>
          <w:szCs w:val="22"/>
        </w:rPr>
        <w:t>Within Groups                    54                        12                        4.5</w:t>
      </w:r>
    </w:p>
    <w:p w14:paraId="3D37F99A" w14:textId="77777777" w:rsidR="00822A5B" w:rsidRDefault="00031143" w:rsidP="00031143">
      <w:pPr>
        <w:widowControl w:val="0"/>
        <w:rPr>
          <w:rFonts w:ascii="New York" w:hAnsi="New York"/>
          <w:sz w:val="22"/>
          <w:szCs w:val="22"/>
        </w:rPr>
      </w:pPr>
      <w:r w:rsidRPr="003255C5">
        <w:rPr>
          <w:rFonts w:ascii="New York" w:hAnsi="New York"/>
          <w:sz w:val="22"/>
          <w:szCs w:val="22"/>
        </w:rPr>
        <w:t>1</w:t>
      </w:r>
      <w:r w:rsidR="00A74A61">
        <w:rPr>
          <w:rFonts w:ascii="New York" w:hAnsi="New York"/>
          <w:sz w:val="22"/>
          <w:szCs w:val="22"/>
        </w:rPr>
        <w:t>0</w:t>
      </w:r>
      <w:r w:rsidRPr="003255C5">
        <w:rPr>
          <w:rFonts w:ascii="New York" w:hAnsi="New York"/>
          <w:sz w:val="22"/>
          <w:szCs w:val="22"/>
        </w:rPr>
        <w:t xml:space="preserve">. Which of the numbers above represents the variability </w:t>
      </w:r>
      <w:r w:rsidR="003063A3">
        <w:rPr>
          <w:rFonts w:ascii="New York" w:hAnsi="New York"/>
          <w:sz w:val="22"/>
          <w:szCs w:val="22"/>
        </w:rPr>
        <w:t>among</w:t>
      </w:r>
      <w:r w:rsidRPr="003255C5">
        <w:rPr>
          <w:rFonts w:ascii="New York" w:hAnsi="New York"/>
          <w:sz w:val="22"/>
          <w:szCs w:val="22"/>
        </w:rPr>
        <w:t xml:space="preserve"> the group me</w:t>
      </w:r>
      <w:r>
        <w:rPr>
          <w:rFonts w:ascii="New York" w:hAnsi="New York"/>
          <w:sz w:val="22"/>
          <w:szCs w:val="22"/>
        </w:rPr>
        <w:t xml:space="preserve">ans? </w:t>
      </w:r>
    </w:p>
    <w:p w14:paraId="791ED451" w14:textId="29A1830C" w:rsidR="003063A3" w:rsidRPr="005229E7" w:rsidRDefault="005229E7" w:rsidP="00031143">
      <w:pPr>
        <w:widowControl w:val="0"/>
        <w:rPr>
          <w:rFonts w:ascii="New York" w:hAnsi="New York"/>
          <w:b/>
          <w:bCs/>
          <w:sz w:val="22"/>
          <w:szCs w:val="22"/>
        </w:rPr>
      </w:pPr>
      <w:r w:rsidRPr="005229E7">
        <w:rPr>
          <w:rFonts w:ascii="New York" w:hAnsi="New York"/>
          <w:b/>
          <w:bCs/>
          <w:sz w:val="22"/>
          <w:szCs w:val="22"/>
        </w:rPr>
        <w:t>203.33</w:t>
      </w:r>
    </w:p>
    <w:p w14:paraId="2EC410C7" w14:textId="77777777" w:rsidR="00031143" w:rsidRPr="003255C5" w:rsidRDefault="00031143" w:rsidP="00031143">
      <w:pPr>
        <w:widowControl w:val="0"/>
        <w:rPr>
          <w:rFonts w:ascii="New York" w:hAnsi="New York"/>
          <w:sz w:val="22"/>
          <w:szCs w:val="22"/>
        </w:rPr>
      </w:pPr>
      <w:r>
        <w:rPr>
          <w:rFonts w:ascii="New York" w:hAnsi="New York"/>
          <w:sz w:val="22"/>
          <w:szCs w:val="22"/>
        </w:rPr>
        <w:t>1</w:t>
      </w:r>
      <w:r w:rsidR="00A74A61">
        <w:rPr>
          <w:rFonts w:ascii="New York" w:hAnsi="New York"/>
          <w:sz w:val="22"/>
          <w:szCs w:val="22"/>
        </w:rPr>
        <w:t>1</w:t>
      </w:r>
      <w:r w:rsidRPr="003255C5">
        <w:rPr>
          <w:rFonts w:ascii="New York" w:hAnsi="New York"/>
          <w:sz w:val="22"/>
          <w:szCs w:val="22"/>
        </w:rPr>
        <w:t>. Which of the above numbers is the numerator of the average v</w:t>
      </w:r>
      <w:r w:rsidR="00A74A61">
        <w:rPr>
          <w:rFonts w:ascii="New York" w:hAnsi="New York"/>
          <w:sz w:val="22"/>
          <w:szCs w:val="22"/>
        </w:rPr>
        <w:t xml:space="preserve">ariance within the groups? </w:t>
      </w:r>
    </w:p>
    <w:p w14:paraId="32C464C1" w14:textId="5B24B0DA" w:rsidR="00031143" w:rsidRPr="005229E7" w:rsidRDefault="005229E7" w:rsidP="00031143">
      <w:pPr>
        <w:widowControl w:val="0"/>
        <w:rPr>
          <w:rFonts w:ascii="New York" w:hAnsi="New York"/>
          <w:b/>
          <w:bCs/>
          <w:sz w:val="22"/>
          <w:szCs w:val="22"/>
        </w:rPr>
      </w:pPr>
      <w:r w:rsidRPr="005229E7">
        <w:rPr>
          <w:rFonts w:ascii="New York" w:hAnsi="New York"/>
          <w:b/>
          <w:bCs/>
          <w:sz w:val="22"/>
          <w:szCs w:val="22"/>
        </w:rPr>
        <w:t>54</w:t>
      </w:r>
    </w:p>
    <w:p w14:paraId="234C0FAF" w14:textId="10A0B36C" w:rsidR="00031143" w:rsidRPr="00074433" w:rsidRDefault="00031143" w:rsidP="00031143">
      <w:pPr>
        <w:widowControl w:val="0"/>
        <w:rPr>
          <w:rFonts w:ascii="New York" w:hAnsi="New York"/>
          <w:sz w:val="22"/>
          <w:szCs w:val="22"/>
        </w:rPr>
      </w:pPr>
      <w:r>
        <w:rPr>
          <w:rFonts w:ascii="New York" w:hAnsi="New York"/>
          <w:sz w:val="22"/>
          <w:szCs w:val="22"/>
        </w:rPr>
        <w:t>1</w:t>
      </w:r>
      <w:r w:rsidR="00A74A61">
        <w:rPr>
          <w:rFonts w:ascii="New York" w:hAnsi="New York"/>
          <w:sz w:val="22"/>
          <w:szCs w:val="22"/>
        </w:rPr>
        <w:t>2</w:t>
      </w:r>
      <w:r w:rsidRPr="003255C5">
        <w:rPr>
          <w:rFonts w:ascii="New York" w:hAnsi="New York"/>
          <w:sz w:val="22"/>
          <w:szCs w:val="22"/>
        </w:rPr>
        <w:t>. What is the critical F needed for significance gi</w:t>
      </w:r>
      <w:r>
        <w:rPr>
          <w:rFonts w:ascii="New York" w:hAnsi="New York"/>
          <w:sz w:val="22"/>
          <w:szCs w:val="22"/>
        </w:rPr>
        <w:t xml:space="preserve">ven the situation above? </w:t>
      </w:r>
      <w:r w:rsidR="005229E7" w:rsidRPr="005229E7">
        <w:rPr>
          <w:rFonts w:ascii="New York" w:hAnsi="New York"/>
          <w:b/>
          <w:bCs/>
          <w:sz w:val="22"/>
          <w:szCs w:val="22"/>
        </w:rPr>
        <w:t>From F-tables, Critcial F is 3.89</w:t>
      </w:r>
    </w:p>
    <w:p w14:paraId="38027900" w14:textId="62115A9F" w:rsidR="00031143" w:rsidRDefault="00031143" w:rsidP="00031143">
      <w:pPr>
        <w:widowControl w:val="0"/>
        <w:rPr>
          <w:rFonts w:ascii="New York" w:hAnsi="New York"/>
          <w:sz w:val="22"/>
          <w:szCs w:val="22"/>
        </w:rPr>
      </w:pPr>
      <w:r>
        <w:rPr>
          <w:rFonts w:ascii="New York" w:hAnsi="New York"/>
          <w:sz w:val="22"/>
          <w:szCs w:val="22"/>
        </w:rPr>
        <w:t>1</w:t>
      </w:r>
      <w:r w:rsidR="00A74A61">
        <w:rPr>
          <w:rFonts w:ascii="New York" w:hAnsi="New York"/>
          <w:sz w:val="22"/>
          <w:szCs w:val="22"/>
        </w:rPr>
        <w:t>3</w:t>
      </w:r>
      <w:r w:rsidRPr="003255C5">
        <w:rPr>
          <w:rFonts w:ascii="New York" w:hAnsi="New York"/>
          <w:sz w:val="22"/>
          <w:szCs w:val="22"/>
        </w:rPr>
        <w:t>. Assuming = cell frequencies, how many subjects in each</w:t>
      </w:r>
      <w:r w:rsidR="00D8524C">
        <w:rPr>
          <w:rFonts w:ascii="New York" w:hAnsi="New York"/>
          <w:sz w:val="22"/>
          <w:szCs w:val="22"/>
        </w:rPr>
        <w:t xml:space="preserve"> group for the data above? </w:t>
      </w:r>
    </w:p>
    <w:p w14:paraId="19791A65" w14:textId="77777777" w:rsidR="005229E7" w:rsidRPr="005229E7" w:rsidRDefault="005229E7" w:rsidP="005229E7">
      <w:pPr>
        <w:widowControl w:val="0"/>
        <w:rPr>
          <w:rFonts w:ascii="New York" w:hAnsi="New York"/>
          <w:sz w:val="22"/>
          <w:szCs w:val="22"/>
        </w:rPr>
      </w:pPr>
      <w:r w:rsidRPr="005229E7">
        <w:rPr>
          <w:rFonts w:ascii="New York" w:hAnsi="New York"/>
          <w:sz w:val="22"/>
          <w:szCs w:val="22"/>
        </w:rPr>
        <w:t>Between groups, df = k-1, thus, k-1 =2, hence, k =3</w:t>
      </w:r>
    </w:p>
    <w:p w14:paraId="55F6568D" w14:textId="77777777" w:rsidR="005229E7" w:rsidRPr="005229E7" w:rsidRDefault="005229E7" w:rsidP="005229E7">
      <w:pPr>
        <w:widowControl w:val="0"/>
        <w:rPr>
          <w:rFonts w:ascii="New York" w:hAnsi="New York"/>
          <w:sz w:val="22"/>
          <w:szCs w:val="22"/>
        </w:rPr>
      </w:pPr>
      <w:r w:rsidRPr="005229E7">
        <w:rPr>
          <w:rFonts w:ascii="New York" w:hAnsi="New York"/>
          <w:sz w:val="22"/>
          <w:szCs w:val="22"/>
        </w:rPr>
        <w:t>Within groups, df = N-k, thus N-k =12, hence, N = 12+3 = 15</w:t>
      </w:r>
    </w:p>
    <w:p w14:paraId="66635276" w14:textId="77777777" w:rsidR="005229E7" w:rsidRPr="005229E7" w:rsidRDefault="005229E7" w:rsidP="005229E7">
      <w:pPr>
        <w:widowControl w:val="0"/>
        <w:rPr>
          <w:rFonts w:ascii="New York" w:hAnsi="New York"/>
          <w:sz w:val="22"/>
          <w:szCs w:val="22"/>
        </w:rPr>
      </w:pPr>
      <w:r w:rsidRPr="005229E7">
        <w:rPr>
          <w:rFonts w:ascii="New York" w:hAnsi="New York"/>
          <w:sz w:val="22"/>
          <w:szCs w:val="22"/>
        </w:rPr>
        <w:t xml:space="preserve">Thus, all subjects (N) = 15 </w:t>
      </w:r>
    </w:p>
    <w:p w14:paraId="0B5F60A5" w14:textId="77777777" w:rsidR="005229E7" w:rsidRPr="005229E7" w:rsidRDefault="005229E7" w:rsidP="005229E7">
      <w:pPr>
        <w:widowControl w:val="0"/>
        <w:rPr>
          <w:rFonts w:ascii="New York" w:hAnsi="New York"/>
          <w:sz w:val="22"/>
          <w:szCs w:val="22"/>
        </w:rPr>
      </w:pPr>
      <w:r w:rsidRPr="005229E7">
        <w:rPr>
          <w:rFonts w:ascii="New York" w:hAnsi="New York"/>
          <w:sz w:val="22"/>
          <w:szCs w:val="22"/>
        </w:rPr>
        <w:t>K = is the number of groups</w:t>
      </w:r>
    </w:p>
    <w:p w14:paraId="650B635F" w14:textId="77777777" w:rsidR="005229E7" w:rsidRPr="005229E7" w:rsidRDefault="005229E7" w:rsidP="005229E7">
      <w:pPr>
        <w:widowControl w:val="0"/>
        <w:rPr>
          <w:rFonts w:ascii="New York" w:hAnsi="New York"/>
          <w:sz w:val="22"/>
          <w:szCs w:val="22"/>
        </w:rPr>
      </w:pPr>
      <w:r w:rsidRPr="005229E7">
        <w:rPr>
          <w:rFonts w:ascii="New York" w:hAnsi="New York"/>
          <w:sz w:val="22"/>
          <w:szCs w:val="22"/>
        </w:rPr>
        <w:t>Therefore,</w:t>
      </w:r>
    </w:p>
    <w:p w14:paraId="4ECE6F69" w14:textId="00F00DA8" w:rsidR="005229E7" w:rsidRDefault="005229E7" w:rsidP="005229E7">
      <w:pPr>
        <w:widowControl w:val="0"/>
        <w:rPr>
          <w:rFonts w:ascii="New York" w:hAnsi="New York"/>
          <w:sz w:val="22"/>
          <w:szCs w:val="22"/>
        </w:rPr>
      </w:pPr>
      <w:r w:rsidRPr="005229E7">
        <w:rPr>
          <w:rFonts w:ascii="New York" w:hAnsi="New York"/>
          <w:sz w:val="22"/>
          <w:szCs w:val="22"/>
        </w:rPr>
        <w:t>Subjects per group = 15/3 = 5</w:t>
      </w:r>
    </w:p>
    <w:p w14:paraId="2E421A43" w14:textId="77777777" w:rsidR="002422B7" w:rsidRPr="003255C5" w:rsidRDefault="002422B7">
      <w:pPr>
        <w:widowControl w:val="0"/>
        <w:rPr>
          <w:rFonts w:ascii="New York" w:hAnsi="New York"/>
          <w:sz w:val="22"/>
          <w:szCs w:val="22"/>
        </w:rPr>
      </w:pPr>
    </w:p>
    <w:p w14:paraId="38F654C2" w14:textId="13D4261F" w:rsidR="003255C5" w:rsidRPr="00F1781D" w:rsidRDefault="00A74A61" w:rsidP="00F1781D">
      <w:pPr>
        <w:widowControl w:val="0"/>
        <w:jc w:val="both"/>
        <w:rPr>
          <w:szCs w:val="24"/>
        </w:rPr>
      </w:pPr>
      <w:r w:rsidRPr="00F1781D">
        <w:rPr>
          <w:szCs w:val="24"/>
        </w:rPr>
        <w:t>14</w:t>
      </w:r>
      <w:r w:rsidR="00D71DE8" w:rsidRPr="00F1781D">
        <w:rPr>
          <w:szCs w:val="24"/>
        </w:rPr>
        <w:t>. (1</w:t>
      </w:r>
      <w:r w:rsidR="00A86C80" w:rsidRPr="00F1781D">
        <w:rPr>
          <w:szCs w:val="24"/>
        </w:rPr>
        <w:t>0</w:t>
      </w:r>
      <w:r w:rsidR="003255C5" w:rsidRPr="00F1781D">
        <w:rPr>
          <w:szCs w:val="24"/>
        </w:rPr>
        <w:t xml:space="preserve"> points) The means below are from a hypothetical study of the role of drive level and drugs on the learning performance of monkeys. The animals are given a series of 20 “oddity” problems. In this task, three objects (two of the same, one different). Are presented to the monkeys, and the </w:t>
      </w:r>
      <w:r w:rsidR="00F7281A" w:rsidRPr="00F1781D">
        <w:rPr>
          <w:szCs w:val="24"/>
        </w:rPr>
        <w:t>subject</w:t>
      </w:r>
      <w:r w:rsidR="00973584">
        <w:rPr>
          <w:szCs w:val="24"/>
        </w:rPr>
        <w:t>’</w:t>
      </w:r>
      <w:r w:rsidR="00F7281A" w:rsidRPr="00F1781D">
        <w:rPr>
          <w:szCs w:val="24"/>
        </w:rPr>
        <w:t>s</w:t>
      </w:r>
      <w:r w:rsidR="003255C5" w:rsidRPr="00F1781D">
        <w:rPr>
          <w:szCs w:val="24"/>
        </w:rPr>
        <w:t xml:space="preserve"> task is to learn to select the non-duplicated or odd object. A food reward is placed in a food well underneath the correct object. A trial consists of the presentation of three objects and the monkey’s selection of one of them. The response measure Y is the number of errors in 20 trials of training. One of the independent variables Factor A consists of a Control and two Drug conditions, and the other variable Factor B is the drive level of animals, either 1 hour of food deprivation of 24 hours of food deprivation. Four moneys are randomly assigned to each treatment combination. The mean number of errors for each condition are presented below along with the results of the analysis of variance.</w:t>
      </w:r>
      <w:r w:rsidR="000A3584" w:rsidRPr="00F1781D">
        <w:rPr>
          <w:szCs w:val="24"/>
        </w:rPr>
        <w:t xml:space="preserve"> Fill in the values for ω</w:t>
      </w:r>
      <w:r w:rsidR="000A3584" w:rsidRPr="00F1781D">
        <w:rPr>
          <w:szCs w:val="24"/>
          <w:vertAlign w:val="superscript"/>
        </w:rPr>
        <w:t xml:space="preserve">2  </w:t>
      </w:r>
      <w:r w:rsidR="000A3584" w:rsidRPr="00F1781D">
        <w:rPr>
          <w:szCs w:val="24"/>
        </w:rPr>
        <w:t xml:space="preserve"> and</w:t>
      </w:r>
      <w:r w:rsidR="000A3584" w:rsidRPr="00F1781D">
        <w:rPr>
          <w:szCs w:val="24"/>
          <w:vertAlign w:val="superscript"/>
        </w:rPr>
        <w:t xml:space="preserve">  </w:t>
      </w:r>
      <w:r w:rsidR="000A3584" w:rsidRPr="00F1781D">
        <w:rPr>
          <w:szCs w:val="24"/>
        </w:rPr>
        <w:t>Cohen’s F in the table below</w:t>
      </w:r>
    </w:p>
    <w:p w14:paraId="5D1E56D7" w14:textId="77777777" w:rsidR="00BD5C65" w:rsidRDefault="00BD5C65">
      <w:pPr>
        <w:widowControl w:val="0"/>
        <w:rPr>
          <w:rFonts w:ascii="New York" w:hAnsi="New York"/>
          <w:sz w:val="22"/>
          <w:szCs w:val="22"/>
        </w:rPr>
      </w:pPr>
    </w:p>
    <w:p w14:paraId="4446AF2B" w14:textId="77777777" w:rsidR="00F254B5" w:rsidRPr="001E2A4D" w:rsidRDefault="00F254B5" w:rsidP="00F254B5">
      <w:pPr>
        <w:widowControl w:val="0"/>
        <w:rPr>
          <w:rFonts w:ascii="New York" w:hAnsi="New York"/>
          <w:szCs w:val="24"/>
        </w:rPr>
      </w:pPr>
      <w:r w:rsidRPr="001E2A4D">
        <w:rPr>
          <w:rFonts w:ascii="New York" w:hAnsi="New York"/>
          <w:szCs w:val="24"/>
        </w:rPr>
        <w:t>Source</w:t>
      </w:r>
      <w:r w:rsidRPr="001E2A4D">
        <w:rPr>
          <w:rFonts w:ascii="New York" w:hAnsi="New York"/>
          <w:szCs w:val="24"/>
        </w:rPr>
        <w:tab/>
      </w:r>
      <w:r w:rsidRPr="001E2A4D">
        <w:rPr>
          <w:rFonts w:ascii="New York" w:hAnsi="New York"/>
          <w:szCs w:val="24"/>
        </w:rPr>
        <w:tab/>
      </w:r>
      <w:r w:rsidRPr="001E2A4D">
        <w:rPr>
          <w:rFonts w:ascii="New York" w:hAnsi="New York"/>
          <w:szCs w:val="24"/>
        </w:rPr>
        <w:tab/>
        <w:t>SS</w:t>
      </w:r>
      <w:r w:rsidRPr="001E2A4D">
        <w:rPr>
          <w:rFonts w:ascii="New York" w:hAnsi="New York"/>
          <w:szCs w:val="24"/>
        </w:rPr>
        <w:tab/>
      </w:r>
      <w:r w:rsidRPr="001E2A4D">
        <w:rPr>
          <w:rFonts w:ascii="New York" w:hAnsi="New York"/>
          <w:szCs w:val="24"/>
        </w:rPr>
        <w:tab/>
        <w:t>df</w:t>
      </w:r>
      <w:r w:rsidRPr="001E2A4D">
        <w:rPr>
          <w:rFonts w:ascii="New York" w:hAnsi="New York"/>
          <w:szCs w:val="24"/>
        </w:rPr>
        <w:tab/>
      </w:r>
      <w:r w:rsidRPr="001E2A4D">
        <w:rPr>
          <w:rFonts w:ascii="New York" w:hAnsi="New York"/>
          <w:szCs w:val="24"/>
        </w:rPr>
        <w:tab/>
        <w:t>MS</w:t>
      </w:r>
      <w:r w:rsidRPr="001E2A4D">
        <w:rPr>
          <w:rFonts w:ascii="New York" w:hAnsi="New York"/>
          <w:szCs w:val="24"/>
        </w:rPr>
        <w:tab/>
      </w:r>
      <w:r w:rsidRPr="001E2A4D">
        <w:rPr>
          <w:rFonts w:ascii="New York" w:hAnsi="New York"/>
          <w:szCs w:val="24"/>
        </w:rPr>
        <w:tab/>
        <w:t>F</w:t>
      </w:r>
      <w:r w:rsidRPr="001E2A4D">
        <w:rPr>
          <w:rFonts w:ascii="New York" w:hAnsi="New York"/>
          <w:szCs w:val="24"/>
        </w:rPr>
        <w:tab/>
      </w:r>
      <w:r w:rsidRPr="00044238">
        <w:rPr>
          <w:rFonts w:ascii="New York" w:hAnsi="New York"/>
          <w:szCs w:val="24"/>
          <w:lang w:val="en-GB"/>
        </w:rPr>
        <w:t>ω</w:t>
      </w:r>
      <w:r w:rsidRPr="00044238">
        <w:rPr>
          <w:rFonts w:ascii="New York" w:hAnsi="New York"/>
          <w:szCs w:val="24"/>
          <w:vertAlign w:val="superscript"/>
          <w:lang w:val="en-GB"/>
        </w:rPr>
        <w:t xml:space="preserve">2   </w:t>
      </w:r>
      <w:r w:rsidRPr="00044238">
        <w:rPr>
          <w:rFonts w:ascii="New York" w:hAnsi="New York"/>
          <w:szCs w:val="24"/>
          <w:lang w:val="en-GB"/>
        </w:rPr>
        <w:t xml:space="preserve"> Cohen’s F</w:t>
      </w:r>
    </w:p>
    <w:p w14:paraId="66BACE6C" w14:textId="77777777" w:rsidR="00F254B5" w:rsidRPr="001E2A4D" w:rsidRDefault="00F254B5" w:rsidP="00F254B5">
      <w:pPr>
        <w:widowControl w:val="0"/>
        <w:rPr>
          <w:rFonts w:ascii="New York" w:hAnsi="New York"/>
          <w:szCs w:val="24"/>
        </w:rPr>
      </w:pPr>
      <w:r w:rsidRPr="001E2A4D">
        <w:rPr>
          <w:rFonts w:ascii="New York" w:hAnsi="New York"/>
          <w:szCs w:val="24"/>
        </w:rPr>
        <w:t>Factor A(Drug)</w:t>
      </w:r>
      <w:r w:rsidRPr="001E2A4D">
        <w:rPr>
          <w:rFonts w:ascii="New York" w:hAnsi="New York"/>
          <w:szCs w:val="24"/>
        </w:rPr>
        <w:tab/>
        <w:t>112.00</w:t>
      </w:r>
      <w:r w:rsidRPr="001E2A4D">
        <w:rPr>
          <w:rFonts w:ascii="New York" w:hAnsi="New York"/>
          <w:szCs w:val="24"/>
        </w:rPr>
        <w:tab/>
      </w:r>
      <w:r w:rsidRPr="001E2A4D">
        <w:rPr>
          <w:rFonts w:ascii="New York" w:hAnsi="New York"/>
          <w:szCs w:val="24"/>
        </w:rPr>
        <w:tab/>
        <w:t>2</w:t>
      </w:r>
      <w:r w:rsidRPr="001E2A4D">
        <w:rPr>
          <w:rFonts w:ascii="New York" w:hAnsi="New York"/>
          <w:szCs w:val="24"/>
        </w:rPr>
        <w:tab/>
      </w:r>
      <w:r w:rsidRPr="001E2A4D">
        <w:rPr>
          <w:rFonts w:ascii="New York" w:hAnsi="New York"/>
          <w:szCs w:val="24"/>
        </w:rPr>
        <w:tab/>
        <w:t>56.00</w:t>
      </w:r>
      <w:r w:rsidRPr="001E2A4D">
        <w:rPr>
          <w:rFonts w:ascii="New York" w:hAnsi="New York"/>
          <w:szCs w:val="24"/>
        </w:rPr>
        <w:tab/>
      </w:r>
      <w:r w:rsidRPr="001E2A4D">
        <w:rPr>
          <w:rFonts w:ascii="New York" w:hAnsi="New York"/>
          <w:szCs w:val="24"/>
        </w:rPr>
        <w:tab/>
        <w:t>3.06</w:t>
      </w:r>
      <w:r w:rsidRPr="001E2A4D">
        <w:rPr>
          <w:rFonts w:ascii="New York" w:hAnsi="New York"/>
          <w:szCs w:val="24"/>
        </w:rPr>
        <w:tab/>
      </w:r>
      <w:r w:rsidRPr="00044238">
        <w:rPr>
          <w:rFonts w:ascii="New York" w:hAnsi="New York"/>
          <w:szCs w:val="24"/>
          <w:lang w:val="en-GB"/>
        </w:rPr>
        <w:t>.11       .41</w:t>
      </w:r>
    </w:p>
    <w:p w14:paraId="278E0237" w14:textId="77777777" w:rsidR="00F254B5" w:rsidRPr="001E2A4D" w:rsidRDefault="00F254B5" w:rsidP="00F254B5">
      <w:pPr>
        <w:widowControl w:val="0"/>
        <w:rPr>
          <w:rFonts w:ascii="New York" w:hAnsi="New York"/>
          <w:szCs w:val="24"/>
        </w:rPr>
      </w:pPr>
      <w:r w:rsidRPr="001E2A4D">
        <w:rPr>
          <w:rFonts w:ascii="New York" w:hAnsi="New York"/>
          <w:szCs w:val="24"/>
        </w:rPr>
        <w:t>Factor B (Motivation)</w:t>
      </w:r>
      <w:r w:rsidRPr="001E2A4D">
        <w:rPr>
          <w:rFonts w:ascii="New York" w:hAnsi="New York"/>
          <w:szCs w:val="24"/>
        </w:rPr>
        <w:tab/>
        <w:t xml:space="preserve"> 24.00</w:t>
      </w:r>
      <w:r w:rsidRPr="001E2A4D">
        <w:rPr>
          <w:rFonts w:ascii="New York" w:hAnsi="New York"/>
          <w:szCs w:val="24"/>
        </w:rPr>
        <w:tab/>
      </w:r>
      <w:r w:rsidRPr="001E2A4D">
        <w:rPr>
          <w:rFonts w:ascii="New York" w:hAnsi="New York"/>
          <w:szCs w:val="24"/>
        </w:rPr>
        <w:tab/>
        <w:t>1</w:t>
      </w:r>
      <w:r w:rsidRPr="001E2A4D">
        <w:rPr>
          <w:rFonts w:ascii="New York" w:hAnsi="New York"/>
          <w:szCs w:val="24"/>
        </w:rPr>
        <w:tab/>
      </w:r>
      <w:r w:rsidRPr="001E2A4D">
        <w:rPr>
          <w:rFonts w:ascii="New York" w:hAnsi="New York"/>
          <w:szCs w:val="24"/>
        </w:rPr>
        <w:tab/>
        <w:t>24.00</w:t>
      </w:r>
      <w:r w:rsidRPr="001E2A4D">
        <w:rPr>
          <w:rFonts w:ascii="New York" w:hAnsi="New York"/>
          <w:szCs w:val="24"/>
        </w:rPr>
        <w:tab/>
      </w:r>
      <w:r w:rsidRPr="001E2A4D">
        <w:rPr>
          <w:rFonts w:ascii="New York" w:hAnsi="New York"/>
          <w:szCs w:val="24"/>
        </w:rPr>
        <w:tab/>
        <w:t>1.31</w:t>
      </w:r>
      <w:r w:rsidRPr="001E2A4D">
        <w:rPr>
          <w:rFonts w:ascii="New York" w:hAnsi="New York"/>
          <w:szCs w:val="24"/>
        </w:rPr>
        <w:tab/>
      </w:r>
      <w:r>
        <w:rPr>
          <w:rFonts w:ascii="New York" w:hAnsi="New York"/>
          <w:szCs w:val="24"/>
        </w:rPr>
        <w:t>.</w:t>
      </w:r>
      <w:r w:rsidRPr="001E2A4D">
        <w:rPr>
          <w:rFonts w:ascii="New York" w:hAnsi="New York"/>
          <w:szCs w:val="24"/>
          <w:lang w:val="en-GB"/>
        </w:rPr>
        <w:t>01       .11</w:t>
      </w:r>
    </w:p>
    <w:p w14:paraId="0DF7D0EC" w14:textId="77777777" w:rsidR="00F254B5" w:rsidRPr="001E2A4D" w:rsidRDefault="00F254B5" w:rsidP="00F254B5">
      <w:pPr>
        <w:widowControl w:val="0"/>
        <w:rPr>
          <w:rFonts w:ascii="New York" w:hAnsi="New York"/>
          <w:szCs w:val="24"/>
        </w:rPr>
      </w:pPr>
      <w:r w:rsidRPr="001E2A4D">
        <w:rPr>
          <w:rFonts w:ascii="New York" w:hAnsi="New York"/>
          <w:szCs w:val="24"/>
        </w:rPr>
        <w:t>A x B</w:t>
      </w:r>
      <w:r w:rsidRPr="001E2A4D">
        <w:rPr>
          <w:rFonts w:ascii="New York" w:hAnsi="New York"/>
          <w:szCs w:val="24"/>
        </w:rPr>
        <w:tab/>
      </w:r>
      <w:r w:rsidRPr="001E2A4D">
        <w:rPr>
          <w:rFonts w:ascii="New York" w:hAnsi="New York"/>
          <w:szCs w:val="24"/>
        </w:rPr>
        <w:tab/>
      </w:r>
      <w:r w:rsidRPr="001E2A4D">
        <w:rPr>
          <w:rFonts w:ascii="New York" w:hAnsi="New York"/>
          <w:szCs w:val="24"/>
        </w:rPr>
        <w:tab/>
        <w:t>144.00</w:t>
      </w:r>
      <w:r w:rsidRPr="001E2A4D">
        <w:rPr>
          <w:rFonts w:ascii="New York" w:hAnsi="New York"/>
          <w:szCs w:val="24"/>
        </w:rPr>
        <w:tab/>
      </w:r>
      <w:r w:rsidRPr="001E2A4D">
        <w:rPr>
          <w:rFonts w:ascii="New York" w:hAnsi="New York"/>
          <w:szCs w:val="24"/>
        </w:rPr>
        <w:tab/>
        <w:t>2</w:t>
      </w:r>
      <w:r w:rsidRPr="001E2A4D">
        <w:rPr>
          <w:rFonts w:ascii="New York" w:hAnsi="New York"/>
          <w:szCs w:val="24"/>
        </w:rPr>
        <w:tab/>
      </w:r>
      <w:r w:rsidRPr="001E2A4D">
        <w:rPr>
          <w:rFonts w:ascii="New York" w:hAnsi="New York"/>
          <w:szCs w:val="24"/>
        </w:rPr>
        <w:tab/>
        <w:t>72.00</w:t>
      </w:r>
      <w:r w:rsidRPr="001E2A4D">
        <w:rPr>
          <w:rFonts w:ascii="New York" w:hAnsi="New York"/>
          <w:szCs w:val="24"/>
        </w:rPr>
        <w:tab/>
      </w:r>
      <w:r w:rsidRPr="001E2A4D">
        <w:rPr>
          <w:rFonts w:ascii="New York" w:hAnsi="New York"/>
          <w:szCs w:val="24"/>
        </w:rPr>
        <w:tab/>
        <w:t>3.93*</w:t>
      </w:r>
      <w:r w:rsidRPr="001E2A4D">
        <w:rPr>
          <w:rFonts w:ascii="New York" w:hAnsi="New York"/>
          <w:szCs w:val="24"/>
        </w:rPr>
        <w:tab/>
      </w:r>
      <w:r w:rsidRPr="00044238">
        <w:rPr>
          <w:rFonts w:ascii="New York" w:hAnsi="New York"/>
          <w:szCs w:val="24"/>
          <w:lang w:val="en-GB"/>
        </w:rPr>
        <w:t>.17       .49</w:t>
      </w:r>
    </w:p>
    <w:p w14:paraId="7716B883" w14:textId="77777777" w:rsidR="00F254B5" w:rsidRPr="001E2A4D" w:rsidRDefault="00F254B5" w:rsidP="00F254B5">
      <w:pPr>
        <w:widowControl w:val="0"/>
        <w:rPr>
          <w:rFonts w:ascii="New York" w:hAnsi="New York"/>
          <w:szCs w:val="24"/>
        </w:rPr>
      </w:pPr>
      <w:r w:rsidRPr="001E2A4D">
        <w:rPr>
          <w:rFonts w:ascii="New York" w:hAnsi="New York"/>
          <w:szCs w:val="24"/>
        </w:rPr>
        <w:t>S/AB (error)</w:t>
      </w:r>
      <w:r w:rsidRPr="001E2A4D">
        <w:rPr>
          <w:rFonts w:ascii="New York" w:hAnsi="New York"/>
          <w:szCs w:val="24"/>
        </w:rPr>
        <w:tab/>
      </w:r>
      <w:r w:rsidRPr="001E2A4D">
        <w:rPr>
          <w:rFonts w:ascii="New York" w:hAnsi="New York"/>
          <w:szCs w:val="24"/>
        </w:rPr>
        <w:tab/>
        <w:t>330.00</w:t>
      </w:r>
      <w:r w:rsidRPr="001E2A4D">
        <w:rPr>
          <w:rFonts w:ascii="New York" w:hAnsi="New York"/>
          <w:szCs w:val="24"/>
        </w:rPr>
        <w:tab/>
      </w:r>
      <w:r w:rsidRPr="001E2A4D">
        <w:rPr>
          <w:rFonts w:ascii="New York" w:hAnsi="New York"/>
          <w:szCs w:val="24"/>
        </w:rPr>
        <w:tab/>
        <w:t>18</w:t>
      </w:r>
      <w:r w:rsidRPr="001E2A4D">
        <w:rPr>
          <w:rFonts w:ascii="New York" w:hAnsi="New York"/>
          <w:szCs w:val="24"/>
        </w:rPr>
        <w:tab/>
      </w:r>
      <w:r w:rsidRPr="001E2A4D">
        <w:rPr>
          <w:rFonts w:ascii="New York" w:hAnsi="New York"/>
          <w:szCs w:val="24"/>
        </w:rPr>
        <w:tab/>
        <w:t>18.33</w:t>
      </w:r>
    </w:p>
    <w:p w14:paraId="192272E1" w14:textId="77777777" w:rsidR="00CE76C4" w:rsidRDefault="00CE76C4" w:rsidP="00822A5B">
      <w:pPr>
        <w:widowControl w:val="0"/>
        <w:rPr>
          <w:rFonts w:ascii="New York" w:hAnsi="New York"/>
          <w:sz w:val="22"/>
          <w:szCs w:val="22"/>
        </w:rPr>
      </w:pPr>
    </w:p>
    <w:p w14:paraId="73E8382F" w14:textId="0CA3BEC8" w:rsidR="00822A5B" w:rsidRPr="009309E1" w:rsidRDefault="00822A5B" w:rsidP="00822A5B">
      <w:pPr>
        <w:pStyle w:val="Heading2"/>
        <w:keepNext w:val="0"/>
        <w:widowControl/>
        <w:numPr>
          <w:ilvl w:val="0"/>
          <w:numId w:val="10"/>
        </w:numPr>
        <w:autoSpaceDE w:val="0"/>
        <w:autoSpaceDN w:val="0"/>
        <w:adjustRightInd w:val="0"/>
        <w:ind w:left="270" w:hanging="270"/>
        <w:rPr>
          <w:rFonts w:ascii="Times New Roman" w:hAnsi="Times New Roman"/>
          <w:sz w:val="36"/>
          <w:vertAlign w:val="subscript"/>
        </w:rPr>
      </w:pPr>
      <w:r w:rsidRPr="009309E1">
        <w:rPr>
          <w:rFonts w:ascii="Times New Roman" w:hAnsi="Times New Roman"/>
          <w:sz w:val="36"/>
          <w:lang w:val="el-GR"/>
        </w:rPr>
        <w:sym w:font="Symbol" w:char="F073"/>
      </w:r>
      <w:r w:rsidRPr="009309E1">
        <w:rPr>
          <w:rFonts w:ascii="Times New Roman" w:hAnsi="Times New Roman"/>
          <w:sz w:val="36"/>
          <w:vertAlign w:val="superscript"/>
        </w:rPr>
        <w:t>2</w:t>
      </w:r>
      <w:r w:rsidRPr="009309E1">
        <w:rPr>
          <w:rFonts w:ascii="Times New Roman" w:hAnsi="Times New Roman"/>
          <w:sz w:val="36"/>
          <w:vertAlign w:val="subscript"/>
        </w:rPr>
        <w:t xml:space="preserve">e       </w:t>
      </w:r>
      <w:r w:rsidR="00823F1E">
        <w:rPr>
          <w:rFonts w:ascii="Times New Roman" w:hAnsi="Times New Roman"/>
          <w:sz w:val="36"/>
        </w:rPr>
        <w:t>=</w:t>
      </w:r>
      <w:r w:rsidR="005D25D1">
        <w:rPr>
          <w:rFonts w:ascii="Times New Roman" w:hAnsi="Times New Roman"/>
          <w:sz w:val="36"/>
        </w:rPr>
        <w:t xml:space="preserve"> </w:t>
      </w:r>
      <w:r w:rsidR="005D25D1" w:rsidRPr="00AF3BE5">
        <w:rPr>
          <w:rFonts w:ascii="Times New Roman" w:hAnsi="Times New Roman"/>
          <w:b/>
          <w:bCs/>
          <w:sz w:val="36"/>
        </w:rPr>
        <w:t>0.00</w:t>
      </w:r>
    </w:p>
    <w:p w14:paraId="2EC05EEF" w14:textId="77777777" w:rsidR="00822A5B" w:rsidRDefault="00822A5B" w:rsidP="00822A5B"/>
    <w:p w14:paraId="2506B40B" w14:textId="612F744B" w:rsidR="00822A5B" w:rsidRDefault="00822A5B" w:rsidP="00822A5B">
      <w:pPr>
        <w:pStyle w:val="Heading2"/>
        <w:keepNext w:val="0"/>
        <w:widowControl/>
        <w:numPr>
          <w:ilvl w:val="0"/>
          <w:numId w:val="10"/>
        </w:numPr>
        <w:autoSpaceDE w:val="0"/>
        <w:autoSpaceDN w:val="0"/>
        <w:adjustRightInd w:val="0"/>
        <w:ind w:left="270" w:hanging="270"/>
        <w:rPr>
          <w:rFonts w:ascii="Times New Roman" w:hAnsi="Times New Roman"/>
          <w:sz w:val="36"/>
        </w:rPr>
      </w:pPr>
      <w:r w:rsidRPr="009309E1">
        <w:rPr>
          <w:rFonts w:ascii="Times New Roman" w:hAnsi="Times New Roman"/>
          <w:sz w:val="36"/>
          <w:lang w:val="el-GR"/>
        </w:rPr>
        <w:sym w:font="Symbol" w:char="F073"/>
      </w:r>
      <w:r w:rsidRPr="009309E1">
        <w:rPr>
          <w:rFonts w:ascii="Times New Roman" w:hAnsi="Times New Roman"/>
          <w:sz w:val="36"/>
          <w:vertAlign w:val="superscript"/>
        </w:rPr>
        <w:t>2</w:t>
      </w:r>
      <w:r w:rsidRPr="009309E1">
        <w:rPr>
          <w:rFonts w:ascii="Times New Roman" w:hAnsi="Times New Roman"/>
          <w:sz w:val="36"/>
          <w:vertAlign w:val="subscript"/>
        </w:rPr>
        <w:t xml:space="preserve">total </w:t>
      </w:r>
      <w:r w:rsidRPr="009309E1">
        <w:rPr>
          <w:rFonts w:ascii="Times New Roman" w:hAnsi="Times New Roman"/>
          <w:sz w:val="36"/>
        </w:rPr>
        <w:t xml:space="preserve">= </w:t>
      </w:r>
      <w:r w:rsidRPr="009309E1">
        <w:rPr>
          <w:rFonts w:ascii="Times New Roman" w:hAnsi="Times New Roman"/>
          <w:sz w:val="36"/>
          <w:lang w:val="el-GR"/>
        </w:rPr>
        <w:sym w:font="Symbol" w:char="F073"/>
      </w:r>
      <w:r w:rsidRPr="009309E1">
        <w:rPr>
          <w:rFonts w:ascii="Times New Roman" w:hAnsi="Times New Roman"/>
          <w:sz w:val="36"/>
          <w:vertAlign w:val="superscript"/>
        </w:rPr>
        <w:t>2</w:t>
      </w:r>
      <w:r w:rsidRPr="009309E1">
        <w:rPr>
          <w:rFonts w:ascii="Times New Roman" w:hAnsi="Times New Roman"/>
          <w:sz w:val="36"/>
          <w:vertAlign w:val="subscript"/>
        </w:rPr>
        <w:t>A</w:t>
      </w:r>
      <w:r w:rsidRPr="009309E1">
        <w:rPr>
          <w:rFonts w:ascii="Times New Roman" w:hAnsi="Times New Roman"/>
          <w:sz w:val="36"/>
        </w:rPr>
        <w:t xml:space="preserve"> + </w:t>
      </w:r>
      <w:r w:rsidRPr="009309E1">
        <w:rPr>
          <w:rFonts w:ascii="Times New Roman" w:hAnsi="Times New Roman"/>
          <w:sz w:val="36"/>
          <w:lang w:val="el-GR"/>
        </w:rPr>
        <w:sym w:font="Symbol" w:char="F073"/>
      </w:r>
      <w:r w:rsidRPr="009309E1">
        <w:rPr>
          <w:rFonts w:ascii="Times New Roman" w:hAnsi="Times New Roman"/>
          <w:sz w:val="36"/>
          <w:vertAlign w:val="superscript"/>
        </w:rPr>
        <w:t>2</w:t>
      </w:r>
      <w:r w:rsidRPr="009309E1">
        <w:rPr>
          <w:rFonts w:ascii="Times New Roman" w:hAnsi="Times New Roman"/>
          <w:sz w:val="36"/>
          <w:vertAlign w:val="subscript"/>
        </w:rPr>
        <w:t>B</w:t>
      </w:r>
      <w:r w:rsidRPr="009309E1">
        <w:rPr>
          <w:rFonts w:ascii="Times New Roman" w:hAnsi="Times New Roman"/>
          <w:sz w:val="36"/>
        </w:rPr>
        <w:t xml:space="preserve">  + </w:t>
      </w:r>
      <w:r w:rsidRPr="009309E1">
        <w:rPr>
          <w:rFonts w:ascii="Times New Roman" w:hAnsi="Times New Roman"/>
          <w:sz w:val="36"/>
          <w:lang w:val="el-GR"/>
        </w:rPr>
        <w:sym w:font="Symbol" w:char="F073"/>
      </w:r>
      <w:r w:rsidRPr="009309E1">
        <w:rPr>
          <w:rFonts w:ascii="Times New Roman" w:hAnsi="Times New Roman"/>
          <w:sz w:val="36"/>
          <w:vertAlign w:val="superscript"/>
        </w:rPr>
        <w:t>2</w:t>
      </w:r>
      <w:r w:rsidRPr="009309E1">
        <w:rPr>
          <w:rFonts w:ascii="Times New Roman" w:hAnsi="Times New Roman"/>
          <w:sz w:val="36"/>
          <w:vertAlign w:val="subscript"/>
        </w:rPr>
        <w:t>AB</w:t>
      </w:r>
      <w:r w:rsidRPr="009309E1">
        <w:rPr>
          <w:rFonts w:ascii="Times New Roman" w:hAnsi="Times New Roman"/>
          <w:sz w:val="36"/>
        </w:rPr>
        <w:t xml:space="preserve"> + </w:t>
      </w:r>
      <w:r w:rsidRPr="009309E1">
        <w:rPr>
          <w:rFonts w:ascii="Times New Roman" w:hAnsi="Times New Roman"/>
          <w:sz w:val="36"/>
          <w:lang w:val="el-GR"/>
        </w:rPr>
        <w:sym w:font="Symbol" w:char="F073"/>
      </w:r>
      <w:r w:rsidRPr="009309E1">
        <w:rPr>
          <w:rFonts w:ascii="Times New Roman" w:hAnsi="Times New Roman"/>
          <w:sz w:val="36"/>
          <w:vertAlign w:val="superscript"/>
        </w:rPr>
        <w:t>2</w:t>
      </w:r>
      <w:r w:rsidRPr="009309E1">
        <w:rPr>
          <w:rFonts w:ascii="Times New Roman" w:hAnsi="Times New Roman"/>
          <w:sz w:val="36"/>
          <w:vertAlign w:val="subscript"/>
        </w:rPr>
        <w:t>e</w:t>
      </w:r>
      <w:r w:rsidRPr="009309E1">
        <w:rPr>
          <w:rFonts w:ascii="Times New Roman" w:hAnsi="Times New Roman"/>
          <w:sz w:val="36"/>
        </w:rPr>
        <w:t xml:space="preserve">  = </w:t>
      </w:r>
      <w:r w:rsidR="00FD6F27" w:rsidRPr="00AF3BE5">
        <w:rPr>
          <w:rFonts w:ascii="Times New Roman" w:hAnsi="Times New Roman"/>
          <w:b/>
          <w:bCs/>
          <w:sz w:val="36"/>
        </w:rPr>
        <w:t>0.00</w:t>
      </w:r>
    </w:p>
    <w:p w14:paraId="0D35CCD6" w14:textId="77777777" w:rsidR="00823F1E" w:rsidRPr="00823F1E" w:rsidRDefault="00823F1E" w:rsidP="00823F1E"/>
    <w:p w14:paraId="63FFE21D" w14:textId="77777777" w:rsidR="00822A5B" w:rsidRDefault="00822A5B" w:rsidP="00822A5B"/>
    <w:p w14:paraId="6A927176" w14:textId="77777777" w:rsidR="00822A5B" w:rsidRDefault="00822A5B" w:rsidP="00822A5B">
      <w:pPr>
        <w:rPr>
          <w:sz w:val="36"/>
        </w:rPr>
      </w:pPr>
      <w:r>
        <w:t xml:space="preserve">Main effect of Drug </w:t>
      </w:r>
      <w:r w:rsidRPr="009309E1">
        <w:rPr>
          <w:sz w:val="36"/>
          <w:vertAlign w:val="subscript"/>
        </w:rPr>
        <w:t xml:space="preserve">  </w:t>
      </w:r>
      <w:r>
        <w:rPr>
          <w:sz w:val="36"/>
        </w:rPr>
        <w:t>= (a</w:t>
      </w:r>
      <w:r w:rsidRPr="009309E1">
        <w:rPr>
          <w:sz w:val="36"/>
        </w:rPr>
        <w:t>-1)(MSa-</w:t>
      </w:r>
      <w:r>
        <w:rPr>
          <w:rFonts w:ascii="New York" w:hAnsi="New York"/>
          <w:sz w:val="22"/>
          <w:szCs w:val="22"/>
        </w:rPr>
        <w:t>MSerror</w:t>
      </w:r>
      <w:r w:rsidRPr="009309E1">
        <w:rPr>
          <w:sz w:val="36"/>
        </w:rPr>
        <w:t>)/nab</w:t>
      </w:r>
      <w:r w:rsidRPr="009309E1">
        <w:rPr>
          <w:sz w:val="36"/>
        </w:rPr>
        <w:tab/>
      </w:r>
      <w:r>
        <w:rPr>
          <w:sz w:val="36"/>
        </w:rPr>
        <w:t xml:space="preserve"> </w:t>
      </w:r>
      <w:r w:rsidRPr="006003FB">
        <w:rPr>
          <w:sz w:val="36"/>
        </w:rPr>
        <w:t xml:space="preserve"> </w:t>
      </w:r>
    </w:p>
    <w:p w14:paraId="0F17B089" w14:textId="77777777" w:rsidR="00823F1E" w:rsidRDefault="00823F1E" w:rsidP="00822A5B">
      <w:pPr>
        <w:rPr>
          <w:sz w:val="36"/>
        </w:rPr>
      </w:pPr>
    </w:p>
    <w:p w14:paraId="1ADC2421" w14:textId="63C33B48" w:rsidR="00822A5B" w:rsidRDefault="00822A5B" w:rsidP="00822A5B">
      <w:r w:rsidRPr="009309E1">
        <w:rPr>
          <w:sz w:val="36"/>
          <w:lang w:val="el-GR"/>
        </w:rPr>
        <w:t>ώ</w:t>
      </w:r>
      <w:r w:rsidRPr="009309E1">
        <w:rPr>
          <w:sz w:val="36"/>
          <w:vertAlign w:val="superscript"/>
        </w:rPr>
        <w:t>2</w:t>
      </w:r>
      <w:r>
        <w:rPr>
          <w:sz w:val="36"/>
        </w:rPr>
        <w:t>drug</w:t>
      </w:r>
      <w:r w:rsidR="00823F1E">
        <w:rPr>
          <w:sz w:val="36"/>
        </w:rPr>
        <w:t>=</w:t>
      </w:r>
      <w:r w:rsidR="00122ED5" w:rsidRPr="00122ED5">
        <w:rPr>
          <w:b/>
          <w:bCs/>
          <w:sz w:val="36"/>
        </w:rPr>
        <w:t>0.1</w:t>
      </w:r>
      <w:r w:rsidR="00EA05C3">
        <w:rPr>
          <w:b/>
          <w:bCs/>
          <w:sz w:val="36"/>
        </w:rPr>
        <w:t>1</w:t>
      </w:r>
    </w:p>
    <w:p w14:paraId="0A62CDD9" w14:textId="77777777" w:rsidR="00822A5B" w:rsidRDefault="00822A5B" w:rsidP="00822A5B"/>
    <w:p w14:paraId="0B7FB8BB" w14:textId="77777777" w:rsidR="00822A5B" w:rsidRDefault="00822A5B" w:rsidP="00822A5B">
      <w:pPr>
        <w:rPr>
          <w:sz w:val="36"/>
        </w:rPr>
      </w:pPr>
      <w:r>
        <w:t>Main effect of motivation =</w:t>
      </w:r>
      <w:r w:rsidRPr="009309E1">
        <w:rPr>
          <w:sz w:val="36"/>
        </w:rPr>
        <w:t xml:space="preserve"> (b-1)(MSb-</w:t>
      </w:r>
      <w:r w:rsidRPr="008D6DA9">
        <w:rPr>
          <w:rFonts w:ascii="New York" w:hAnsi="New York"/>
          <w:sz w:val="22"/>
          <w:szCs w:val="22"/>
        </w:rPr>
        <w:t xml:space="preserve"> </w:t>
      </w:r>
      <w:r>
        <w:rPr>
          <w:rFonts w:ascii="New York" w:hAnsi="New York"/>
          <w:sz w:val="22"/>
          <w:szCs w:val="22"/>
        </w:rPr>
        <w:t>MSerror</w:t>
      </w:r>
      <w:r w:rsidRPr="003255C5">
        <w:rPr>
          <w:rFonts w:ascii="New York" w:hAnsi="New York"/>
          <w:sz w:val="22"/>
          <w:szCs w:val="22"/>
        </w:rPr>
        <w:t xml:space="preserve"> </w:t>
      </w:r>
      <w:r w:rsidRPr="009309E1">
        <w:rPr>
          <w:sz w:val="36"/>
        </w:rPr>
        <w:t>)/</w:t>
      </w:r>
      <w:r>
        <w:rPr>
          <w:sz w:val="36"/>
        </w:rPr>
        <w:t>nab</w:t>
      </w:r>
    </w:p>
    <w:p w14:paraId="1D2A0A14" w14:textId="77777777" w:rsidR="00822A5B" w:rsidRPr="000A438B" w:rsidRDefault="00822A5B" w:rsidP="00822A5B"/>
    <w:p w14:paraId="70D16E37" w14:textId="73B930F1" w:rsidR="00822A5B" w:rsidRDefault="00822A5B" w:rsidP="00822A5B">
      <w:r>
        <w:rPr>
          <w:sz w:val="36"/>
        </w:rPr>
        <w:lastRenderedPageBreak/>
        <w:t xml:space="preserve">(1) </w:t>
      </w:r>
      <w:r w:rsidRPr="009309E1">
        <w:rPr>
          <w:sz w:val="36"/>
          <w:lang w:val="el-GR"/>
        </w:rPr>
        <w:t>ώ</w:t>
      </w:r>
      <w:r w:rsidRPr="009309E1">
        <w:rPr>
          <w:sz w:val="36"/>
          <w:vertAlign w:val="superscript"/>
        </w:rPr>
        <w:t>2</w:t>
      </w:r>
      <w:r>
        <w:rPr>
          <w:sz w:val="36"/>
        </w:rPr>
        <w:t>motiv=</w:t>
      </w:r>
      <w:r w:rsidR="00122ED5">
        <w:rPr>
          <w:sz w:val="36"/>
        </w:rPr>
        <w:t xml:space="preserve"> </w:t>
      </w:r>
      <w:r w:rsidR="00122ED5" w:rsidRPr="00122ED5">
        <w:rPr>
          <w:b/>
          <w:bCs/>
          <w:sz w:val="36"/>
        </w:rPr>
        <w:t>0.</w:t>
      </w:r>
      <w:r w:rsidR="00EA05C3">
        <w:rPr>
          <w:b/>
          <w:bCs/>
          <w:sz w:val="36"/>
        </w:rPr>
        <w:t>0</w:t>
      </w:r>
      <w:r w:rsidR="00122ED5" w:rsidRPr="00122ED5">
        <w:rPr>
          <w:b/>
          <w:bCs/>
          <w:sz w:val="36"/>
        </w:rPr>
        <w:t>1</w:t>
      </w:r>
    </w:p>
    <w:p w14:paraId="2D7E22BA" w14:textId="77777777" w:rsidR="00822A5B" w:rsidRDefault="00822A5B" w:rsidP="00822A5B"/>
    <w:p w14:paraId="5B06FF07" w14:textId="4159F995" w:rsidR="00822A5B" w:rsidRPr="004F3C7C" w:rsidRDefault="00822A5B" w:rsidP="00822A5B">
      <w:r>
        <w:t xml:space="preserve">Drug x motiv interaction.    </w:t>
      </w:r>
      <w:r w:rsidRPr="009309E1">
        <w:rPr>
          <w:sz w:val="36"/>
          <w:lang w:val="el-GR"/>
        </w:rPr>
        <w:sym w:font="Symbol" w:char="F073"/>
      </w:r>
      <w:r w:rsidRPr="009309E1">
        <w:rPr>
          <w:sz w:val="36"/>
          <w:vertAlign w:val="superscript"/>
        </w:rPr>
        <w:t>2</w:t>
      </w:r>
      <w:r w:rsidRPr="009309E1">
        <w:rPr>
          <w:sz w:val="36"/>
          <w:vertAlign w:val="subscript"/>
        </w:rPr>
        <w:t xml:space="preserve">AB  </w:t>
      </w:r>
      <w:r w:rsidRPr="009309E1">
        <w:rPr>
          <w:sz w:val="36"/>
        </w:rPr>
        <w:t>=(a-1)(b-1)(MSab-</w:t>
      </w:r>
      <w:r w:rsidRPr="008D6DA9">
        <w:rPr>
          <w:rFonts w:ascii="New York" w:hAnsi="New York"/>
          <w:sz w:val="22"/>
          <w:szCs w:val="22"/>
        </w:rPr>
        <w:t xml:space="preserve"> </w:t>
      </w:r>
      <w:r>
        <w:rPr>
          <w:rFonts w:ascii="New York" w:hAnsi="New York"/>
          <w:sz w:val="22"/>
          <w:szCs w:val="22"/>
        </w:rPr>
        <w:t>MSerror</w:t>
      </w:r>
      <w:r w:rsidRPr="003255C5">
        <w:rPr>
          <w:rFonts w:ascii="New York" w:hAnsi="New York"/>
          <w:sz w:val="22"/>
          <w:szCs w:val="22"/>
        </w:rPr>
        <w:t xml:space="preserve"> </w:t>
      </w:r>
      <w:r w:rsidRPr="009309E1">
        <w:rPr>
          <w:sz w:val="36"/>
        </w:rPr>
        <w:t xml:space="preserve">)/nab = </w:t>
      </w:r>
      <w:r w:rsidR="00B1398C">
        <w:rPr>
          <w:b/>
          <w:bCs/>
          <w:sz w:val="36"/>
        </w:rPr>
        <w:t>3.93</w:t>
      </w:r>
    </w:p>
    <w:p w14:paraId="367297FE" w14:textId="77777777" w:rsidR="00822A5B" w:rsidRDefault="00822A5B" w:rsidP="00822A5B"/>
    <w:p w14:paraId="653DCD0E" w14:textId="77777777" w:rsidR="00822A5B" w:rsidRDefault="00822A5B" w:rsidP="00822A5B">
      <w:pPr>
        <w:rPr>
          <w:sz w:val="36"/>
        </w:rPr>
      </w:pPr>
    </w:p>
    <w:p w14:paraId="0EF06D80" w14:textId="77777777" w:rsidR="00822A5B" w:rsidRDefault="00822A5B" w:rsidP="00822A5B">
      <w:pPr>
        <w:rPr>
          <w:sz w:val="36"/>
        </w:rPr>
      </w:pPr>
    </w:p>
    <w:p w14:paraId="38A5920E" w14:textId="2953BA03" w:rsidR="00822A5B" w:rsidRPr="00823F1E" w:rsidRDefault="00822A5B" w:rsidP="00823F1E">
      <w:r>
        <w:rPr>
          <w:sz w:val="36"/>
        </w:rPr>
        <w:t xml:space="preserve">(1) </w:t>
      </w:r>
      <w:r w:rsidRPr="009309E1">
        <w:rPr>
          <w:sz w:val="36"/>
          <w:lang w:val="el-GR"/>
        </w:rPr>
        <w:t>ώ</w:t>
      </w:r>
      <w:r w:rsidRPr="009309E1">
        <w:rPr>
          <w:sz w:val="36"/>
          <w:vertAlign w:val="superscript"/>
        </w:rPr>
        <w:t>2</w:t>
      </w:r>
      <w:r>
        <w:rPr>
          <w:sz w:val="36"/>
        </w:rPr>
        <w:t xml:space="preserve">drug x motiv= </w:t>
      </w:r>
      <w:r w:rsidR="00E07A22">
        <w:rPr>
          <w:b/>
          <w:bCs/>
          <w:sz w:val="36"/>
        </w:rPr>
        <w:t>0.0011</w:t>
      </w:r>
    </w:p>
    <w:p w14:paraId="42E0F2A9" w14:textId="77777777" w:rsidR="00822A5B" w:rsidRDefault="00822A5B" w:rsidP="00822A5B">
      <w:pPr>
        <w:widowControl w:val="0"/>
        <w:rPr>
          <w:rFonts w:ascii="New York" w:hAnsi="New York"/>
          <w:sz w:val="22"/>
          <w:szCs w:val="22"/>
        </w:rPr>
      </w:pPr>
    </w:p>
    <w:p w14:paraId="4ACA137D" w14:textId="1D8D3C0B" w:rsidR="00822A5B" w:rsidRDefault="00822A5B" w:rsidP="00822A5B">
      <w:pPr>
        <w:widowControl w:val="0"/>
        <w:rPr>
          <w:rFonts w:ascii="New York" w:hAnsi="New York"/>
          <w:sz w:val="22"/>
          <w:szCs w:val="22"/>
        </w:rPr>
      </w:pPr>
      <w:r>
        <w:rPr>
          <w:rFonts w:ascii="New York" w:hAnsi="New York"/>
          <w:sz w:val="22"/>
          <w:szCs w:val="22"/>
        </w:rPr>
        <w:t xml:space="preserve">Cohen me drug </w:t>
      </w:r>
      <w:r w:rsidR="00823F1E">
        <w:rPr>
          <w:rFonts w:ascii="New York" w:hAnsi="New York"/>
          <w:sz w:val="22"/>
          <w:szCs w:val="22"/>
        </w:rPr>
        <w:t>=</w:t>
      </w:r>
      <w:r w:rsidR="00AF4C98">
        <w:rPr>
          <w:rFonts w:ascii="New York" w:hAnsi="New York"/>
          <w:sz w:val="22"/>
          <w:szCs w:val="22"/>
        </w:rPr>
        <w:t xml:space="preserve"> </w:t>
      </w:r>
      <w:r w:rsidR="00AF4C98" w:rsidRPr="00AF4C98">
        <w:rPr>
          <w:rFonts w:ascii="New York" w:hAnsi="New York"/>
          <w:b/>
          <w:bCs/>
          <w:sz w:val="22"/>
          <w:szCs w:val="22"/>
        </w:rPr>
        <w:t>0.41</w:t>
      </w:r>
    </w:p>
    <w:p w14:paraId="455A70EF" w14:textId="77777777" w:rsidR="00823F1E" w:rsidRDefault="00823F1E" w:rsidP="00822A5B">
      <w:pPr>
        <w:widowControl w:val="0"/>
        <w:rPr>
          <w:rFonts w:ascii="New York" w:hAnsi="New York"/>
          <w:sz w:val="22"/>
          <w:szCs w:val="22"/>
        </w:rPr>
      </w:pPr>
    </w:p>
    <w:p w14:paraId="39AB6873" w14:textId="5308DE96" w:rsidR="00822A5B" w:rsidRDefault="00822A5B" w:rsidP="00822A5B">
      <w:pPr>
        <w:widowControl w:val="0"/>
        <w:rPr>
          <w:rFonts w:ascii="New York" w:hAnsi="New York"/>
          <w:sz w:val="22"/>
          <w:szCs w:val="22"/>
        </w:rPr>
      </w:pPr>
      <w:r>
        <w:rPr>
          <w:rFonts w:ascii="New York" w:hAnsi="New York"/>
          <w:sz w:val="22"/>
          <w:szCs w:val="22"/>
        </w:rPr>
        <w:t xml:space="preserve">Cohen me motiv </w:t>
      </w:r>
      <w:r w:rsidR="00823F1E">
        <w:rPr>
          <w:rFonts w:ascii="New York" w:hAnsi="New York"/>
          <w:sz w:val="22"/>
          <w:szCs w:val="22"/>
        </w:rPr>
        <w:t>=</w:t>
      </w:r>
      <w:r w:rsidR="00AF4C98">
        <w:rPr>
          <w:rFonts w:ascii="New York" w:hAnsi="New York"/>
          <w:sz w:val="22"/>
          <w:szCs w:val="22"/>
        </w:rPr>
        <w:t xml:space="preserve"> </w:t>
      </w:r>
      <w:r w:rsidR="00AF4C98" w:rsidRPr="00AF4C98">
        <w:rPr>
          <w:rFonts w:ascii="New York" w:hAnsi="New York"/>
          <w:b/>
          <w:bCs/>
          <w:sz w:val="22"/>
          <w:szCs w:val="22"/>
        </w:rPr>
        <w:t>0.11</w:t>
      </w:r>
    </w:p>
    <w:p w14:paraId="7FD2E5A1" w14:textId="77777777" w:rsidR="00823F1E" w:rsidRDefault="00823F1E" w:rsidP="00822A5B">
      <w:pPr>
        <w:widowControl w:val="0"/>
        <w:rPr>
          <w:rFonts w:ascii="New York" w:hAnsi="New York"/>
          <w:sz w:val="22"/>
          <w:szCs w:val="22"/>
        </w:rPr>
      </w:pPr>
    </w:p>
    <w:p w14:paraId="6652764D" w14:textId="66EAA6AB" w:rsidR="00822A5B" w:rsidRDefault="00822A5B" w:rsidP="00822A5B">
      <w:pPr>
        <w:widowControl w:val="0"/>
        <w:rPr>
          <w:rFonts w:ascii="New York" w:hAnsi="New York"/>
          <w:sz w:val="22"/>
          <w:szCs w:val="22"/>
        </w:rPr>
      </w:pPr>
      <w:r>
        <w:rPr>
          <w:rFonts w:ascii="New York" w:hAnsi="New York"/>
          <w:sz w:val="22"/>
          <w:szCs w:val="22"/>
        </w:rPr>
        <w:t xml:space="preserve">Cohen d xmotiv </w:t>
      </w:r>
      <w:r w:rsidR="00823F1E">
        <w:rPr>
          <w:rFonts w:ascii="New York" w:hAnsi="New York"/>
          <w:sz w:val="22"/>
          <w:szCs w:val="22"/>
        </w:rPr>
        <w:t>=</w:t>
      </w:r>
      <w:r w:rsidR="00AF4C98">
        <w:rPr>
          <w:rFonts w:ascii="New York" w:hAnsi="New York"/>
          <w:sz w:val="22"/>
          <w:szCs w:val="22"/>
        </w:rPr>
        <w:t xml:space="preserve"> </w:t>
      </w:r>
      <w:r w:rsidR="00AF4C98" w:rsidRPr="00AF4C98">
        <w:rPr>
          <w:rFonts w:ascii="New York" w:hAnsi="New York"/>
          <w:b/>
          <w:bCs/>
          <w:sz w:val="22"/>
          <w:szCs w:val="22"/>
        </w:rPr>
        <w:t>0.49</w:t>
      </w:r>
    </w:p>
    <w:p w14:paraId="04916542" w14:textId="77777777" w:rsidR="00A74A61" w:rsidRDefault="00A74A61" w:rsidP="00822A5B">
      <w:pPr>
        <w:widowControl w:val="0"/>
        <w:ind w:firstLine="720"/>
        <w:rPr>
          <w:rFonts w:ascii="New York" w:hAnsi="New York"/>
          <w:sz w:val="22"/>
          <w:szCs w:val="22"/>
        </w:rPr>
      </w:pPr>
    </w:p>
    <w:p w14:paraId="58E63D10" w14:textId="77777777" w:rsidR="00822A5B" w:rsidRPr="003255C5" w:rsidRDefault="00822A5B" w:rsidP="00822A5B">
      <w:pPr>
        <w:widowControl w:val="0"/>
        <w:ind w:firstLine="720"/>
        <w:rPr>
          <w:rFonts w:ascii="New York" w:hAnsi="New York"/>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1926"/>
        <w:gridCol w:w="1710"/>
      </w:tblGrid>
      <w:tr w:rsidR="00AF4C98" w:rsidRPr="00A73008" w14:paraId="551D74DB" w14:textId="77777777" w:rsidTr="0003796A">
        <w:tc>
          <w:tcPr>
            <w:tcW w:w="2952" w:type="dxa"/>
            <w:shd w:val="clear" w:color="auto" w:fill="auto"/>
          </w:tcPr>
          <w:p w14:paraId="6ED0CE50" w14:textId="77777777" w:rsidR="00AF4C98" w:rsidRPr="00A73008" w:rsidRDefault="00AF4C98" w:rsidP="0003796A">
            <w:pPr>
              <w:widowControl w:val="0"/>
              <w:rPr>
                <w:rFonts w:ascii="New York" w:hAnsi="New York"/>
                <w:sz w:val="22"/>
                <w:szCs w:val="22"/>
              </w:rPr>
            </w:pPr>
          </w:p>
        </w:tc>
        <w:tc>
          <w:tcPr>
            <w:tcW w:w="1926" w:type="dxa"/>
            <w:shd w:val="clear" w:color="auto" w:fill="auto"/>
          </w:tcPr>
          <w:p w14:paraId="5B87BECF" w14:textId="77777777" w:rsidR="00AF4C98" w:rsidRPr="00A73008" w:rsidRDefault="00AF4C98" w:rsidP="0003796A">
            <w:pPr>
              <w:widowControl w:val="0"/>
              <w:rPr>
                <w:rFonts w:ascii="New York" w:hAnsi="New York"/>
                <w:sz w:val="22"/>
                <w:szCs w:val="22"/>
              </w:rPr>
            </w:pPr>
            <w:r w:rsidRPr="00A73008">
              <w:rPr>
                <w:rFonts w:ascii="New York" w:hAnsi="New York"/>
                <w:sz w:val="22"/>
                <w:szCs w:val="22"/>
              </w:rPr>
              <w:t>Omega squared</w:t>
            </w:r>
          </w:p>
        </w:tc>
        <w:tc>
          <w:tcPr>
            <w:tcW w:w="1710" w:type="dxa"/>
            <w:shd w:val="clear" w:color="auto" w:fill="auto"/>
          </w:tcPr>
          <w:p w14:paraId="01AFECD6" w14:textId="77777777" w:rsidR="00AF4C98" w:rsidRPr="00A73008" w:rsidRDefault="00AF4C98" w:rsidP="0003796A">
            <w:pPr>
              <w:widowControl w:val="0"/>
              <w:rPr>
                <w:rFonts w:ascii="New York" w:hAnsi="New York"/>
                <w:sz w:val="22"/>
                <w:szCs w:val="22"/>
              </w:rPr>
            </w:pPr>
            <w:r w:rsidRPr="00A73008">
              <w:rPr>
                <w:rFonts w:ascii="New York" w:hAnsi="New York"/>
                <w:sz w:val="22"/>
                <w:szCs w:val="22"/>
              </w:rPr>
              <w:t>Cohen’s F</w:t>
            </w:r>
          </w:p>
        </w:tc>
      </w:tr>
      <w:tr w:rsidR="00AF4C98" w:rsidRPr="00A73008" w14:paraId="782E81F6" w14:textId="77777777" w:rsidTr="0003796A">
        <w:tc>
          <w:tcPr>
            <w:tcW w:w="2952" w:type="dxa"/>
            <w:shd w:val="clear" w:color="auto" w:fill="auto"/>
          </w:tcPr>
          <w:p w14:paraId="6618C85B" w14:textId="77777777" w:rsidR="00AF4C98" w:rsidRPr="00A73008" w:rsidRDefault="00AF4C98" w:rsidP="0003796A">
            <w:pPr>
              <w:widowControl w:val="0"/>
              <w:rPr>
                <w:rFonts w:ascii="New York" w:hAnsi="New York"/>
                <w:sz w:val="22"/>
                <w:szCs w:val="22"/>
              </w:rPr>
            </w:pPr>
            <w:r w:rsidRPr="00A73008">
              <w:rPr>
                <w:rFonts w:ascii="New York" w:hAnsi="New York"/>
                <w:sz w:val="22"/>
                <w:szCs w:val="22"/>
              </w:rPr>
              <w:t>Main Effect of Drug</w:t>
            </w:r>
          </w:p>
        </w:tc>
        <w:tc>
          <w:tcPr>
            <w:tcW w:w="1926" w:type="dxa"/>
            <w:shd w:val="clear" w:color="auto" w:fill="auto"/>
          </w:tcPr>
          <w:p w14:paraId="5FCB30E2" w14:textId="77777777" w:rsidR="00AF4C98" w:rsidRPr="00A73008" w:rsidRDefault="00AF4C98" w:rsidP="0003796A">
            <w:pPr>
              <w:widowControl w:val="0"/>
              <w:rPr>
                <w:rFonts w:ascii="New York" w:hAnsi="New York"/>
                <w:sz w:val="22"/>
                <w:szCs w:val="22"/>
              </w:rPr>
            </w:pPr>
            <w:r>
              <w:rPr>
                <w:rFonts w:ascii="New York" w:hAnsi="New York"/>
                <w:sz w:val="22"/>
                <w:szCs w:val="22"/>
              </w:rPr>
              <w:t>0.11</w:t>
            </w:r>
          </w:p>
        </w:tc>
        <w:tc>
          <w:tcPr>
            <w:tcW w:w="1710" w:type="dxa"/>
            <w:shd w:val="clear" w:color="auto" w:fill="auto"/>
          </w:tcPr>
          <w:p w14:paraId="111F488A" w14:textId="77777777" w:rsidR="00AF4C98" w:rsidRPr="00A73008" w:rsidRDefault="00AF4C98" w:rsidP="0003796A">
            <w:pPr>
              <w:widowControl w:val="0"/>
              <w:rPr>
                <w:rFonts w:ascii="New York" w:hAnsi="New York"/>
                <w:sz w:val="22"/>
                <w:szCs w:val="22"/>
              </w:rPr>
            </w:pPr>
            <w:r>
              <w:rPr>
                <w:rFonts w:ascii="New York" w:hAnsi="New York"/>
                <w:sz w:val="22"/>
                <w:szCs w:val="22"/>
              </w:rPr>
              <w:t>0.41</w:t>
            </w:r>
          </w:p>
        </w:tc>
      </w:tr>
      <w:tr w:rsidR="00AF4C98" w:rsidRPr="00A73008" w14:paraId="751A9B6B" w14:textId="77777777" w:rsidTr="0003796A">
        <w:tc>
          <w:tcPr>
            <w:tcW w:w="2952" w:type="dxa"/>
            <w:shd w:val="clear" w:color="auto" w:fill="auto"/>
          </w:tcPr>
          <w:p w14:paraId="2B3CC489" w14:textId="77777777" w:rsidR="00AF4C98" w:rsidRPr="00A73008" w:rsidRDefault="00AF4C98" w:rsidP="0003796A">
            <w:pPr>
              <w:widowControl w:val="0"/>
              <w:rPr>
                <w:rFonts w:ascii="New York" w:hAnsi="New York"/>
                <w:sz w:val="22"/>
                <w:szCs w:val="22"/>
              </w:rPr>
            </w:pPr>
            <w:r w:rsidRPr="00A73008">
              <w:rPr>
                <w:rFonts w:ascii="New York" w:hAnsi="New York"/>
                <w:sz w:val="22"/>
                <w:szCs w:val="22"/>
              </w:rPr>
              <w:t>Main Effect of Motivation</w:t>
            </w:r>
          </w:p>
        </w:tc>
        <w:tc>
          <w:tcPr>
            <w:tcW w:w="1926" w:type="dxa"/>
            <w:shd w:val="clear" w:color="auto" w:fill="auto"/>
          </w:tcPr>
          <w:p w14:paraId="554C9382" w14:textId="77777777" w:rsidR="00AF4C98" w:rsidRPr="00A73008" w:rsidRDefault="00AF4C98" w:rsidP="0003796A">
            <w:pPr>
              <w:widowControl w:val="0"/>
              <w:rPr>
                <w:rFonts w:ascii="New York" w:hAnsi="New York"/>
                <w:sz w:val="22"/>
                <w:szCs w:val="22"/>
              </w:rPr>
            </w:pPr>
            <w:r>
              <w:rPr>
                <w:rFonts w:ascii="New York" w:hAnsi="New York"/>
                <w:sz w:val="22"/>
                <w:szCs w:val="22"/>
              </w:rPr>
              <w:t>0.01</w:t>
            </w:r>
          </w:p>
        </w:tc>
        <w:tc>
          <w:tcPr>
            <w:tcW w:w="1710" w:type="dxa"/>
            <w:shd w:val="clear" w:color="auto" w:fill="auto"/>
          </w:tcPr>
          <w:p w14:paraId="75C3D6F6" w14:textId="77777777" w:rsidR="00AF4C98" w:rsidRPr="00A73008" w:rsidRDefault="00AF4C98" w:rsidP="0003796A">
            <w:pPr>
              <w:widowControl w:val="0"/>
              <w:rPr>
                <w:rFonts w:ascii="New York" w:hAnsi="New York"/>
                <w:sz w:val="22"/>
                <w:szCs w:val="22"/>
              </w:rPr>
            </w:pPr>
            <w:r>
              <w:rPr>
                <w:rFonts w:ascii="New York" w:hAnsi="New York"/>
                <w:sz w:val="22"/>
                <w:szCs w:val="22"/>
              </w:rPr>
              <w:t>0.11</w:t>
            </w:r>
          </w:p>
        </w:tc>
      </w:tr>
      <w:tr w:rsidR="00AF4C98" w:rsidRPr="00A73008" w14:paraId="3F361A40" w14:textId="77777777" w:rsidTr="0003796A">
        <w:tc>
          <w:tcPr>
            <w:tcW w:w="2952" w:type="dxa"/>
            <w:shd w:val="clear" w:color="auto" w:fill="auto"/>
          </w:tcPr>
          <w:p w14:paraId="18C9420C" w14:textId="77777777" w:rsidR="00AF4C98" w:rsidRPr="00A73008" w:rsidRDefault="00AF4C98" w:rsidP="0003796A">
            <w:pPr>
              <w:widowControl w:val="0"/>
              <w:rPr>
                <w:rFonts w:ascii="New York" w:hAnsi="New York"/>
                <w:sz w:val="22"/>
                <w:szCs w:val="22"/>
              </w:rPr>
            </w:pPr>
            <w:r w:rsidRPr="00A73008">
              <w:rPr>
                <w:rFonts w:ascii="New York" w:hAnsi="New York"/>
                <w:sz w:val="22"/>
                <w:szCs w:val="22"/>
              </w:rPr>
              <w:t>Interaction</w:t>
            </w:r>
          </w:p>
        </w:tc>
        <w:tc>
          <w:tcPr>
            <w:tcW w:w="1926" w:type="dxa"/>
            <w:shd w:val="clear" w:color="auto" w:fill="auto"/>
          </w:tcPr>
          <w:p w14:paraId="7BF788AB" w14:textId="77777777" w:rsidR="00AF4C98" w:rsidRPr="00A73008" w:rsidRDefault="00AF4C98" w:rsidP="0003796A">
            <w:pPr>
              <w:widowControl w:val="0"/>
              <w:rPr>
                <w:rFonts w:ascii="New York" w:hAnsi="New York"/>
                <w:sz w:val="22"/>
                <w:szCs w:val="22"/>
              </w:rPr>
            </w:pPr>
            <w:r>
              <w:rPr>
                <w:rFonts w:ascii="New York" w:hAnsi="New York"/>
                <w:sz w:val="22"/>
                <w:szCs w:val="22"/>
              </w:rPr>
              <w:t>3.93</w:t>
            </w:r>
          </w:p>
        </w:tc>
        <w:tc>
          <w:tcPr>
            <w:tcW w:w="1710" w:type="dxa"/>
            <w:shd w:val="clear" w:color="auto" w:fill="auto"/>
          </w:tcPr>
          <w:p w14:paraId="6242FECE" w14:textId="77777777" w:rsidR="00AF4C98" w:rsidRPr="00A73008" w:rsidRDefault="00AF4C98" w:rsidP="0003796A">
            <w:pPr>
              <w:widowControl w:val="0"/>
              <w:rPr>
                <w:rFonts w:ascii="New York" w:hAnsi="New York"/>
                <w:sz w:val="22"/>
                <w:szCs w:val="22"/>
              </w:rPr>
            </w:pPr>
            <w:r>
              <w:rPr>
                <w:rFonts w:ascii="New York" w:hAnsi="New York"/>
                <w:sz w:val="22"/>
                <w:szCs w:val="22"/>
              </w:rPr>
              <w:t>0.49</w:t>
            </w:r>
          </w:p>
        </w:tc>
      </w:tr>
    </w:tbl>
    <w:p w14:paraId="02AAD903" w14:textId="77777777" w:rsidR="00CE76C4" w:rsidRDefault="00CE76C4">
      <w:pPr>
        <w:widowControl w:val="0"/>
        <w:rPr>
          <w:rFonts w:ascii="New York" w:hAnsi="New York"/>
          <w:sz w:val="22"/>
          <w:szCs w:val="22"/>
        </w:rPr>
      </w:pPr>
    </w:p>
    <w:p w14:paraId="62B84BEA" w14:textId="77777777" w:rsidR="001F1AF5" w:rsidRPr="00044238" w:rsidRDefault="001F1AF5" w:rsidP="001F1AF5">
      <w:pPr>
        <w:widowControl w:val="0"/>
        <w:numPr>
          <w:ilvl w:val="0"/>
          <w:numId w:val="24"/>
        </w:numPr>
        <w:spacing w:line="360" w:lineRule="auto"/>
        <w:rPr>
          <w:rFonts w:ascii="New York" w:hAnsi="New York"/>
          <w:szCs w:val="24"/>
          <w:lang w:val="en-GB"/>
        </w:rPr>
      </w:pPr>
      <w:r w:rsidRPr="00044238">
        <w:rPr>
          <w:rFonts w:ascii="New York" w:hAnsi="New York"/>
          <w:szCs w:val="24"/>
          <w:lang w:val="en-GB"/>
        </w:rPr>
        <w:t xml:space="preserve">In the anova table the denominator of all F ratios is </w:t>
      </w:r>
      <w:r w:rsidRPr="00044238">
        <w:rPr>
          <w:rFonts w:ascii="New York" w:hAnsi="New York"/>
          <w:b/>
          <w:bCs/>
          <w:szCs w:val="24"/>
          <w:lang w:val="en-GB"/>
        </w:rPr>
        <w:t>18.33</w:t>
      </w:r>
    </w:p>
    <w:p w14:paraId="53454917" w14:textId="77777777" w:rsidR="001F1AF5" w:rsidRPr="00044238" w:rsidRDefault="001F1AF5" w:rsidP="001F1AF5">
      <w:pPr>
        <w:widowControl w:val="0"/>
        <w:numPr>
          <w:ilvl w:val="0"/>
          <w:numId w:val="24"/>
        </w:numPr>
        <w:spacing w:line="360" w:lineRule="auto"/>
        <w:rPr>
          <w:rFonts w:ascii="New York" w:hAnsi="New York"/>
          <w:szCs w:val="24"/>
          <w:lang w:val="en-GB"/>
        </w:rPr>
      </w:pPr>
      <w:r w:rsidRPr="00044238">
        <w:rPr>
          <w:rFonts w:ascii="New York" w:hAnsi="New York"/>
          <w:szCs w:val="24"/>
          <w:lang w:val="en-GB"/>
        </w:rPr>
        <w:t xml:space="preserve">In the anova table variance among the main effect means of drug is </w:t>
      </w:r>
      <w:r w:rsidRPr="00044238">
        <w:rPr>
          <w:rFonts w:ascii="New York" w:hAnsi="New York"/>
          <w:b/>
          <w:bCs/>
          <w:szCs w:val="24"/>
          <w:lang w:val="en-GB"/>
        </w:rPr>
        <w:t>56</w:t>
      </w:r>
    </w:p>
    <w:p w14:paraId="2411E594" w14:textId="77777777" w:rsidR="001F1AF5" w:rsidRPr="00044238" w:rsidRDefault="001F1AF5" w:rsidP="001F1AF5">
      <w:pPr>
        <w:widowControl w:val="0"/>
        <w:numPr>
          <w:ilvl w:val="0"/>
          <w:numId w:val="24"/>
        </w:numPr>
        <w:spacing w:line="360" w:lineRule="auto"/>
        <w:rPr>
          <w:rFonts w:ascii="New York" w:hAnsi="New York"/>
          <w:szCs w:val="24"/>
          <w:lang w:val="en-GB"/>
        </w:rPr>
      </w:pPr>
      <w:r w:rsidRPr="00044238">
        <w:rPr>
          <w:rFonts w:ascii="New York" w:hAnsi="New York"/>
          <w:szCs w:val="24"/>
          <w:lang w:val="en-GB"/>
        </w:rPr>
        <w:t xml:space="preserve">In the anova table variance due to chance is </w:t>
      </w:r>
      <w:r w:rsidRPr="00044238">
        <w:rPr>
          <w:rFonts w:ascii="New York" w:hAnsi="New York"/>
          <w:b/>
          <w:bCs/>
          <w:szCs w:val="24"/>
          <w:lang w:val="en-GB"/>
        </w:rPr>
        <w:t>18.33</w:t>
      </w:r>
    </w:p>
    <w:p w14:paraId="5DA119A8" w14:textId="77777777" w:rsidR="001F1AF5" w:rsidRDefault="001F1AF5" w:rsidP="001F1AF5">
      <w:pPr>
        <w:widowControl w:val="0"/>
        <w:numPr>
          <w:ilvl w:val="0"/>
          <w:numId w:val="24"/>
        </w:numPr>
        <w:spacing w:line="360" w:lineRule="auto"/>
        <w:rPr>
          <w:rFonts w:ascii="New York" w:hAnsi="New York"/>
          <w:szCs w:val="24"/>
          <w:lang w:val="en-GB"/>
        </w:rPr>
      </w:pPr>
      <w:r w:rsidRPr="00044238">
        <w:rPr>
          <w:rFonts w:ascii="New York" w:hAnsi="New York"/>
          <w:szCs w:val="24"/>
          <w:lang w:val="en-GB"/>
        </w:rPr>
        <w:t xml:space="preserve">In the anova table is the variance among the six group means that remains after subtracting the variance due to the main effects is </w:t>
      </w:r>
      <w:r w:rsidRPr="00044238">
        <w:rPr>
          <w:rFonts w:ascii="New York" w:hAnsi="New York"/>
          <w:b/>
          <w:bCs/>
          <w:szCs w:val="24"/>
          <w:lang w:val="en-GB"/>
        </w:rPr>
        <w:t>3.93</w:t>
      </w:r>
    </w:p>
    <w:p w14:paraId="67759F41" w14:textId="77777777" w:rsidR="001F1AF5" w:rsidRDefault="001F1AF5">
      <w:pPr>
        <w:widowControl w:val="0"/>
        <w:rPr>
          <w:rFonts w:ascii="New York" w:hAnsi="New York"/>
          <w:sz w:val="22"/>
          <w:szCs w:val="22"/>
        </w:rPr>
      </w:pPr>
    </w:p>
    <w:p w14:paraId="114D1CE8" w14:textId="0A2C7AF4" w:rsidR="003255C5" w:rsidRDefault="003255C5">
      <w:pPr>
        <w:widowControl w:val="0"/>
        <w:rPr>
          <w:rFonts w:ascii="New York" w:hAnsi="New York"/>
          <w:b/>
          <w:sz w:val="22"/>
          <w:szCs w:val="22"/>
        </w:rPr>
      </w:pPr>
      <w:r w:rsidRPr="003255C5">
        <w:rPr>
          <w:rFonts w:ascii="New York" w:hAnsi="New York"/>
          <w:sz w:val="22"/>
          <w:szCs w:val="22"/>
        </w:rPr>
        <w:t>The interaction is significant.</w:t>
      </w:r>
      <w:r w:rsidR="001A0861">
        <w:rPr>
          <w:rFonts w:ascii="New York" w:hAnsi="New York"/>
          <w:sz w:val="22"/>
          <w:szCs w:val="22"/>
        </w:rPr>
        <w:t xml:space="preserve"> </w:t>
      </w:r>
      <w:r w:rsidR="001A0861" w:rsidRPr="00FD5BCB">
        <w:rPr>
          <w:rFonts w:ascii="New York" w:hAnsi="New York"/>
          <w:b/>
          <w:sz w:val="22"/>
          <w:szCs w:val="22"/>
        </w:rPr>
        <w:t xml:space="preserve">For the significant interaction, test the simple effect of </w:t>
      </w:r>
      <w:r w:rsidR="00A74A61">
        <w:rPr>
          <w:rFonts w:ascii="New York" w:hAnsi="New York"/>
          <w:b/>
          <w:sz w:val="22"/>
          <w:szCs w:val="22"/>
        </w:rPr>
        <w:t>Drug</w:t>
      </w:r>
      <w:r w:rsidR="00F523F9">
        <w:rPr>
          <w:rFonts w:ascii="New York" w:hAnsi="New York"/>
          <w:b/>
          <w:sz w:val="22"/>
          <w:szCs w:val="22"/>
        </w:rPr>
        <w:t xml:space="preserve"> </w:t>
      </w:r>
      <w:r w:rsidR="00FD5BCB" w:rsidRPr="00FD5BCB">
        <w:rPr>
          <w:rFonts w:ascii="New York" w:hAnsi="New York"/>
          <w:b/>
          <w:sz w:val="22"/>
          <w:szCs w:val="22"/>
        </w:rPr>
        <w:t xml:space="preserve">at each level of </w:t>
      </w:r>
      <w:r w:rsidR="00A74A61">
        <w:rPr>
          <w:rFonts w:ascii="New York" w:hAnsi="New York"/>
          <w:b/>
          <w:sz w:val="22"/>
          <w:szCs w:val="22"/>
        </w:rPr>
        <w:t xml:space="preserve">Motivation (1 hour </w:t>
      </w:r>
      <w:r w:rsidR="00882CFE">
        <w:rPr>
          <w:rFonts w:ascii="New York" w:hAnsi="New York"/>
          <w:b/>
          <w:sz w:val="22"/>
          <w:szCs w:val="22"/>
        </w:rPr>
        <w:t xml:space="preserve">and </w:t>
      </w:r>
      <w:r w:rsidR="00A74A61">
        <w:rPr>
          <w:rFonts w:ascii="New York" w:hAnsi="New York"/>
          <w:b/>
          <w:sz w:val="22"/>
          <w:szCs w:val="22"/>
        </w:rPr>
        <w:t xml:space="preserve"> 24 hrs)</w:t>
      </w:r>
      <w:r w:rsidRPr="00FD5BCB">
        <w:rPr>
          <w:rFonts w:ascii="New York" w:hAnsi="New York"/>
          <w:b/>
          <w:sz w:val="22"/>
          <w:szCs w:val="22"/>
        </w:rPr>
        <w:t>using the Tukey and the Fischer’s LSD and write out your conclusions separately for each test.</w:t>
      </w:r>
    </w:p>
    <w:p w14:paraId="705A035A" w14:textId="77777777" w:rsidR="008823B4" w:rsidRDefault="008823B4">
      <w:pPr>
        <w:widowControl w:val="0"/>
        <w:rPr>
          <w:rFonts w:ascii="New York" w:hAnsi="New York"/>
          <w:b/>
          <w:sz w:val="22"/>
          <w:szCs w:val="22"/>
        </w:rPr>
      </w:pPr>
    </w:p>
    <w:p w14:paraId="77CDA61A" w14:textId="77777777" w:rsidR="001F1AF5" w:rsidRPr="001F1AF5" w:rsidRDefault="001F1AF5" w:rsidP="001F1AF5">
      <w:pPr>
        <w:widowControl w:val="0"/>
        <w:ind w:left="2160"/>
        <w:rPr>
          <w:rFonts w:ascii="New York" w:hAnsi="New York"/>
          <w:szCs w:val="24"/>
          <w:lang w:val="en-GB"/>
        </w:rPr>
      </w:pPr>
      <w:r w:rsidRPr="001F1AF5">
        <w:rPr>
          <w:rFonts w:ascii="New York" w:hAnsi="New York"/>
          <w:szCs w:val="24"/>
          <w:lang w:val="en-GB"/>
        </w:rPr>
        <w:t>Control            Drug X            Drug Y</w:t>
      </w:r>
    </w:p>
    <w:p w14:paraId="276A3466" w14:textId="77777777" w:rsidR="001F1AF5" w:rsidRPr="001F1AF5" w:rsidRDefault="001F1AF5" w:rsidP="001F1AF5">
      <w:pPr>
        <w:widowControl w:val="0"/>
        <w:ind w:left="2160"/>
        <w:rPr>
          <w:rFonts w:ascii="New York" w:hAnsi="New York"/>
          <w:szCs w:val="24"/>
          <w:lang w:val="en-GB"/>
        </w:rPr>
      </w:pPr>
      <w:r w:rsidRPr="001F1AF5">
        <w:rPr>
          <w:rFonts w:ascii="New York" w:hAnsi="New York"/>
          <w:szCs w:val="24"/>
          <w:lang w:val="en-GB"/>
        </w:rPr>
        <w:t>One Hour         3.00                 10.00               14.00</w:t>
      </w:r>
    </w:p>
    <w:p w14:paraId="3068F7C2" w14:textId="77777777" w:rsidR="001F1AF5" w:rsidRPr="001F1AF5" w:rsidRDefault="001F1AF5" w:rsidP="001F1AF5">
      <w:pPr>
        <w:widowControl w:val="0"/>
        <w:ind w:left="2160"/>
        <w:rPr>
          <w:rFonts w:ascii="New York" w:hAnsi="New York"/>
          <w:szCs w:val="24"/>
          <w:lang w:val="en-GB"/>
        </w:rPr>
      </w:pPr>
      <w:r w:rsidRPr="001F1AF5">
        <w:rPr>
          <w:rFonts w:ascii="New York" w:hAnsi="New York"/>
          <w:szCs w:val="24"/>
          <w:lang w:val="en-GB"/>
        </w:rPr>
        <w:t>24 Hour           11.00               12.00               10.00</w:t>
      </w:r>
    </w:p>
    <w:p w14:paraId="65BB12D0" w14:textId="77777777" w:rsidR="008823B4" w:rsidRPr="003255C5" w:rsidRDefault="008823B4" w:rsidP="008823B4">
      <w:pPr>
        <w:widowControl w:val="0"/>
        <w:rPr>
          <w:rFonts w:ascii="New York" w:hAnsi="New York"/>
          <w:sz w:val="22"/>
          <w:szCs w:val="22"/>
        </w:rPr>
      </w:pPr>
      <w:r>
        <w:rPr>
          <w:rFonts w:ascii="New York" w:hAnsi="New York"/>
          <w:sz w:val="22"/>
          <w:szCs w:val="22"/>
        </w:rPr>
        <w:tab/>
      </w:r>
      <w:r>
        <w:rPr>
          <w:rFonts w:ascii="New York" w:hAnsi="New York"/>
          <w:sz w:val="22"/>
          <w:szCs w:val="22"/>
        </w:rPr>
        <w:tab/>
      </w:r>
      <w:r>
        <w:rPr>
          <w:rFonts w:ascii="New York" w:hAnsi="New York"/>
          <w:sz w:val="22"/>
          <w:szCs w:val="22"/>
        </w:rPr>
        <w:tab/>
      </w:r>
      <w:r>
        <w:rPr>
          <w:rFonts w:ascii="New York" w:hAnsi="New York"/>
          <w:sz w:val="22"/>
          <w:szCs w:val="22"/>
        </w:rPr>
        <w:tab/>
      </w:r>
    </w:p>
    <w:p w14:paraId="54CD9B8A" w14:textId="77777777" w:rsidR="008823B4" w:rsidRDefault="008823B4" w:rsidP="008823B4">
      <w:pPr>
        <w:widowControl w:val="0"/>
        <w:rPr>
          <w:rFonts w:ascii="New York" w:hAnsi="New York"/>
          <w:sz w:val="22"/>
          <w:szCs w:val="22"/>
        </w:rPr>
      </w:pPr>
      <w:r>
        <w:rPr>
          <w:rFonts w:ascii="New York" w:hAnsi="New York"/>
          <w:sz w:val="22"/>
          <w:szCs w:val="22"/>
        </w:rPr>
        <w:tab/>
      </w:r>
      <w:r>
        <w:rPr>
          <w:rFonts w:ascii="New York" w:hAnsi="New York"/>
          <w:sz w:val="22"/>
          <w:szCs w:val="22"/>
        </w:rPr>
        <w:tab/>
      </w:r>
      <w:r>
        <w:rPr>
          <w:rFonts w:ascii="New York" w:hAnsi="New York"/>
          <w:sz w:val="22"/>
          <w:szCs w:val="22"/>
        </w:rPr>
        <w:tab/>
      </w:r>
      <w:r>
        <w:rPr>
          <w:rFonts w:ascii="New York" w:hAnsi="New York"/>
          <w:sz w:val="22"/>
          <w:szCs w:val="22"/>
        </w:rPr>
        <w:tab/>
      </w:r>
    </w:p>
    <w:p w14:paraId="6ED4DF23" w14:textId="0F74D351" w:rsidR="00FD3206" w:rsidRDefault="00CE76C4" w:rsidP="008823B4">
      <w:pPr>
        <w:widowControl w:val="0"/>
        <w:rPr>
          <w:rFonts w:ascii="New York" w:hAnsi="New York"/>
          <w:sz w:val="22"/>
          <w:szCs w:val="22"/>
        </w:rPr>
      </w:pPr>
      <w:r>
        <w:rPr>
          <w:rFonts w:ascii="New York" w:hAnsi="New York"/>
          <w:sz w:val="22"/>
          <w:szCs w:val="22"/>
        </w:rPr>
        <w:tab/>
      </w:r>
      <w:r>
        <w:rPr>
          <w:rFonts w:ascii="New York" w:hAnsi="New York"/>
          <w:sz w:val="22"/>
          <w:szCs w:val="22"/>
        </w:rPr>
        <w:tab/>
      </w:r>
      <w:r>
        <w:rPr>
          <w:rFonts w:ascii="New York" w:hAnsi="New York"/>
          <w:sz w:val="22"/>
          <w:szCs w:val="22"/>
        </w:rPr>
        <w:tab/>
      </w:r>
      <w:r>
        <w:rPr>
          <w:rFonts w:ascii="New York" w:hAnsi="New York"/>
          <w:sz w:val="22"/>
          <w:szCs w:val="22"/>
        </w:rPr>
        <w:tab/>
        <w:t>8</w:t>
      </w:r>
    </w:p>
    <w:p w14:paraId="77813207" w14:textId="77777777" w:rsidR="00BA5E71" w:rsidRDefault="00BA5E71" w:rsidP="00BA5E71">
      <w:pPr>
        <w:widowControl w:val="0"/>
        <w:rPr>
          <w:rFonts w:ascii="New York" w:hAnsi="New York"/>
          <w:sz w:val="22"/>
          <w:szCs w:val="22"/>
        </w:rPr>
      </w:pPr>
    </w:p>
    <w:p w14:paraId="32694189" w14:textId="77777777" w:rsidR="00162275" w:rsidRPr="001E09B3" w:rsidRDefault="00162275" w:rsidP="00162275">
      <w:pPr>
        <w:widowControl w:val="0"/>
        <w:rPr>
          <w:rFonts w:ascii="New York" w:hAnsi="New York"/>
          <w:color w:val="FF0000"/>
          <w:sz w:val="22"/>
          <w:szCs w:val="22"/>
        </w:rPr>
      </w:pPr>
    </w:p>
    <w:p w14:paraId="0B03FC84" w14:textId="59116B3F" w:rsidR="00162275" w:rsidRPr="001E09B3" w:rsidRDefault="00FD3206" w:rsidP="00162275">
      <w:pPr>
        <w:widowControl w:val="0"/>
        <w:rPr>
          <w:rFonts w:ascii="New York" w:hAnsi="New York"/>
          <w:b/>
          <w:color w:val="FF0000"/>
          <w:sz w:val="22"/>
          <w:szCs w:val="22"/>
        </w:rPr>
      </w:pPr>
      <w:r>
        <w:rPr>
          <w:rFonts w:ascii="New York" w:hAnsi="New York"/>
          <w:b/>
          <w:color w:val="FF0000"/>
          <w:sz w:val="22"/>
          <w:szCs w:val="22"/>
        </w:rPr>
        <w:t xml:space="preserve">Tukey </w:t>
      </w:r>
      <w:r>
        <w:rPr>
          <w:rFonts w:ascii="New York" w:hAnsi="New York"/>
          <w:b/>
          <w:color w:val="FF0000"/>
          <w:sz w:val="22"/>
          <w:szCs w:val="22"/>
        </w:rPr>
        <w:tab/>
        <w:t>Critical difference</w:t>
      </w:r>
      <w:r w:rsidRPr="001F1AF5">
        <w:rPr>
          <w:rFonts w:ascii="New York" w:hAnsi="New York"/>
          <w:b/>
          <w:sz w:val="22"/>
          <w:szCs w:val="22"/>
        </w:rPr>
        <w:t>=</w:t>
      </w:r>
      <w:r w:rsidR="001F1AF5" w:rsidRPr="001F1AF5">
        <w:rPr>
          <w:rFonts w:ascii="New York" w:hAnsi="New York"/>
          <w:b/>
          <w:sz w:val="22"/>
          <w:szCs w:val="22"/>
        </w:rPr>
        <w:t xml:space="preserve"> 8</w:t>
      </w:r>
      <w:r w:rsidR="001F1AF5" w:rsidRPr="001F1AF5">
        <w:rPr>
          <w:rFonts w:ascii="New York" w:hAnsi="New York"/>
          <w:sz w:val="22"/>
          <w:szCs w:val="22"/>
        </w:rPr>
        <w:tab/>
      </w:r>
      <w:r w:rsidR="001F1AF5" w:rsidRPr="001F1AF5">
        <w:rPr>
          <w:rFonts w:ascii="New York" w:hAnsi="New York"/>
          <w:sz w:val="22"/>
          <w:szCs w:val="22"/>
        </w:rPr>
        <w:tab/>
        <w:t>2</w:t>
      </w:r>
      <w:r w:rsidR="001F1AF5" w:rsidRPr="001F1AF5">
        <w:rPr>
          <w:rFonts w:ascii="New York" w:hAnsi="New York"/>
          <w:sz w:val="22"/>
          <w:szCs w:val="22"/>
        </w:rPr>
        <w:tab/>
      </w:r>
      <w:r w:rsidR="001F1AF5" w:rsidRPr="001F1AF5">
        <w:rPr>
          <w:rFonts w:ascii="New York" w:hAnsi="New York"/>
          <w:sz w:val="22"/>
          <w:szCs w:val="22"/>
        </w:rPr>
        <w:tab/>
        <w:t>4</w:t>
      </w:r>
    </w:p>
    <w:p w14:paraId="32FAFBF7" w14:textId="77777777" w:rsidR="00162275" w:rsidRPr="007D4956" w:rsidRDefault="00162275" w:rsidP="00162275">
      <w:pPr>
        <w:widowControl w:val="0"/>
        <w:rPr>
          <w:rFonts w:ascii="New York" w:hAnsi="New York"/>
          <w:b/>
          <w:sz w:val="22"/>
          <w:szCs w:val="22"/>
        </w:rPr>
      </w:pPr>
    </w:p>
    <w:p w14:paraId="61A10C6B" w14:textId="2FBFF3AC" w:rsidR="00162275" w:rsidRPr="007D4956" w:rsidRDefault="00162275" w:rsidP="00162275">
      <w:pPr>
        <w:widowControl w:val="0"/>
        <w:rPr>
          <w:rFonts w:ascii="New York" w:hAnsi="New York"/>
          <w:b/>
          <w:sz w:val="22"/>
          <w:szCs w:val="22"/>
        </w:rPr>
      </w:pPr>
      <w:r>
        <w:rPr>
          <w:rFonts w:ascii="New York" w:hAnsi="New York"/>
          <w:b/>
          <w:sz w:val="22"/>
          <w:szCs w:val="22"/>
        </w:rPr>
        <w:t xml:space="preserve">Fisher’s LSD critical difference </w:t>
      </w:r>
      <w:r w:rsidR="000F5CFD">
        <w:rPr>
          <w:rFonts w:ascii="New York" w:hAnsi="New York"/>
          <w:b/>
          <w:sz w:val="22"/>
          <w:szCs w:val="22"/>
        </w:rPr>
        <w:t>= 10</w:t>
      </w:r>
      <w:r w:rsidR="001F1AF5">
        <w:rPr>
          <w:rFonts w:ascii="New York" w:hAnsi="New York"/>
          <w:szCs w:val="24"/>
          <w:lang w:val="en-GB"/>
        </w:rPr>
        <w:t xml:space="preserve">    </w:t>
      </w:r>
      <w:r w:rsidR="001F1AF5" w:rsidRPr="00044238">
        <w:rPr>
          <w:rFonts w:ascii="New York" w:hAnsi="New York"/>
          <w:szCs w:val="24"/>
          <w:lang w:val="en-GB"/>
        </w:rPr>
        <w:t>6</w:t>
      </w:r>
      <w:r w:rsidR="001F1AF5">
        <w:rPr>
          <w:rFonts w:ascii="New York" w:hAnsi="New York"/>
          <w:szCs w:val="24"/>
          <w:lang w:val="en-GB"/>
        </w:rPr>
        <w:t xml:space="preserve"> </w:t>
      </w:r>
      <w:r w:rsidR="001F1AF5" w:rsidRPr="00044238">
        <w:rPr>
          <w:rFonts w:ascii="New York" w:hAnsi="New York"/>
          <w:szCs w:val="24"/>
          <w:lang w:val="en-GB"/>
        </w:rPr>
        <w:t xml:space="preserve"> </w:t>
      </w:r>
      <w:r w:rsidR="001F1AF5">
        <w:rPr>
          <w:rFonts w:ascii="New York" w:hAnsi="New York"/>
          <w:szCs w:val="24"/>
          <w:lang w:val="en-GB"/>
        </w:rPr>
        <w:t xml:space="preserve">     </w:t>
      </w:r>
      <w:r w:rsidR="001F1AF5" w:rsidRPr="00044238">
        <w:rPr>
          <w:rFonts w:ascii="New York" w:hAnsi="New York"/>
          <w:szCs w:val="24"/>
          <w:lang w:val="en-GB"/>
        </w:rPr>
        <w:t>8</w:t>
      </w:r>
    </w:p>
    <w:p w14:paraId="7A664EF7" w14:textId="77777777" w:rsidR="00162275" w:rsidRPr="007D4956" w:rsidRDefault="00162275" w:rsidP="00162275">
      <w:pPr>
        <w:widowControl w:val="0"/>
        <w:rPr>
          <w:rFonts w:ascii="New York" w:hAnsi="New York"/>
          <w:b/>
          <w:sz w:val="22"/>
          <w:szCs w:val="22"/>
        </w:rPr>
      </w:pPr>
    </w:p>
    <w:p w14:paraId="41F061BA" w14:textId="7B838522" w:rsidR="00162275" w:rsidRPr="00BA5E71" w:rsidRDefault="00162275" w:rsidP="00162275">
      <w:pPr>
        <w:widowControl w:val="0"/>
        <w:rPr>
          <w:rFonts w:ascii="New York" w:hAnsi="New York"/>
          <w:sz w:val="28"/>
          <w:szCs w:val="28"/>
        </w:rPr>
      </w:pPr>
      <w:r w:rsidRPr="00BA5E71">
        <w:rPr>
          <w:rFonts w:ascii="New York" w:hAnsi="New York"/>
          <w:sz w:val="28"/>
          <w:szCs w:val="28"/>
        </w:rPr>
        <w:t xml:space="preserve">What are the conclusions for the Tukey </w:t>
      </w:r>
      <w:r w:rsidR="000F5CFD" w:rsidRPr="00BA5E71">
        <w:rPr>
          <w:rFonts w:ascii="New York" w:hAnsi="New York"/>
          <w:sz w:val="28"/>
          <w:szCs w:val="28"/>
        </w:rPr>
        <w:t>test?</w:t>
      </w:r>
      <w:r w:rsidRPr="00BA5E71">
        <w:rPr>
          <w:rFonts w:ascii="New York" w:hAnsi="New York"/>
          <w:sz w:val="28"/>
          <w:szCs w:val="28"/>
        </w:rPr>
        <w:t xml:space="preserve"> </w:t>
      </w:r>
      <w:r>
        <w:rPr>
          <w:rFonts w:ascii="New York" w:hAnsi="New York"/>
          <w:sz w:val="28"/>
          <w:szCs w:val="28"/>
        </w:rPr>
        <w:t xml:space="preserve">(Tell me which means are =, &lt; </w:t>
      </w:r>
      <w:r>
        <w:rPr>
          <w:rFonts w:ascii="New York" w:hAnsi="New York"/>
          <w:sz w:val="28"/>
          <w:szCs w:val="28"/>
        </w:rPr>
        <w:lastRenderedPageBreak/>
        <w:t>or &gt; each other)</w:t>
      </w:r>
    </w:p>
    <w:p w14:paraId="7BC0B265" w14:textId="0469859E" w:rsidR="00162275" w:rsidRPr="003255C5" w:rsidRDefault="00162275" w:rsidP="00162275">
      <w:pPr>
        <w:widowControl w:val="0"/>
        <w:rPr>
          <w:rFonts w:ascii="New York" w:hAnsi="New York"/>
          <w:sz w:val="22"/>
          <w:szCs w:val="22"/>
        </w:rPr>
      </w:pPr>
      <w:r w:rsidRPr="00BA5E71">
        <w:rPr>
          <w:rFonts w:ascii="New York" w:hAnsi="New York"/>
          <w:sz w:val="28"/>
          <w:szCs w:val="28"/>
        </w:rPr>
        <w:t xml:space="preserve"> </w:t>
      </w:r>
    </w:p>
    <w:p w14:paraId="2A88C0E8" w14:textId="4334AA07" w:rsidR="00162275" w:rsidRDefault="00162275" w:rsidP="00162275">
      <w:pPr>
        <w:widowControl w:val="0"/>
        <w:rPr>
          <w:rFonts w:ascii="New York" w:hAnsi="New York"/>
          <w:sz w:val="28"/>
          <w:szCs w:val="28"/>
        </w:rPr>
      </w:pPr>
      <w:r w:rsidRPr="00BA5E71">
        <w:rPr>
          <w:rFonts w:ascii="New York" w:hAnsi="New York"/>
          <w:sz w:val="28"/>
          <w:szCs w:val="28"/>
        </w:rPr>
        <w:t>What a</w:t>
      </w:r>
      <w:r>
        <w:rPr>
          <w:rFonts w:ascii="New York" w:hAnsi="New York"/>
          <w:sz w:val="28"/>
          <w:szCs w:val="28"/>
        </w:rPr>
        <w:t>re the conclusions for the LSD</w:t>
      </w:r>
      <w:r w:rsidRPr="00BA5E71">
        <w:rPr>
          <w:rFonts w:ascii="New York" w:hAnsi="New York"/>
          <w:sz w:val="28"/>
          <w:szCs w:val="28"/>
        </w:rPr>
        <w:t xml:space="preserve"> </w:t>
      </w:r>
      <w:r w:rsidR="000F5CFD" w:rsidRPr="00BA5E71">
        <w:rPr>
          <w:rFonts w:ascii="New York" w:hAnsi="New York"/>
          <w:sz w:val="28"/>
          <w:szCs w:val="28"/>
        </w:rPr>
        <w:t>test?</w:t>
      </w:r>
      <w:r w:rsidRPr="00BA5E71">
        <w:rPr>
          <w:rFonts w:ascii="New York" w:hAnsi="New York"/>
          <w:sz w:val="28"/>
          <w:szCs w:val="28"/>
        </w:rPr>
        <w:t xml:space="preserve"> </w:t>
      </w:r>
      <w:r>
        <w:rPr>
          <w:rFonts w:ascii="New York" w:hAnsi="New York"/>
          <w:sz w:val="28"/>
          <w:szCs w:val="28"/>
        </w:rPr>
        <w:t>(Tell me which means are =, &lt; or &gt; each other)</w:t>
      </w:r>
    </w:p>
    <w:p w14:paraId="28729B66" w14:textId="77777777" w:rsidR="000F5CFD" w:rsidRPr="00BA5E71" w:rsidRDefault="000F5CFD" w:rsidP="00162275">
      <w:pPr>
        <w:widowControl w:val="0"/>
        <w:rPr>
          <w:rFonts w:ascii="New York" w:hAnsi="New York"/>
          <w:sz w:val="28"/>
          <w:szCs w:val="28"/>
        </w:rPr>
      </w:pPr>
    </w:p>
    <w:p w14:paraId="0532F201" w14:textId="77777777" w:rsidR="000F5CFD" w:rsidRPr="00044238" w:rsidRDefault="000F5CFD" w:rsidP="000F5CFD">
      <w:pPr>
        <w:widowControl w:val="0"/>
        <w:spacing w:line="360" w:lineRule="auto"/>
        <w:rPr>
          <w:rFonts w:ascii="New York" w:hAnsi="New York"/>
          <w:szCs w:val="24"/>
          <w:lang w:val="en-GB"/>
        </w:rPr>
      </w:pPr>
      <w:r w:rsidRPr="00044238">
        <w:rPr>
          <w:rFonts w:ascii="New York" w:hAnsi="New York"/>
          <w:szCs w:val="24"/>
          <w:lang w:val="en-GB"/>
        </w:rPr>
        <w:t>Tukey Pairwise Comparisons</w:t>
      </w:r>
    </w:p>
    <w:p w14:paraId="0E7ACEC8" w14:textId="77777777" w:rsidR="000F5CFD" w:rsidRPr="00044238" w:rsidRDefault="000F5CFD" w:rsidP="000F5CFD">
      <w:pPr>
        <w:widowControl w:val="0"/>
        <w:spacing w:line="360" w:lineRule="auto"/>
        <w:rPr>
          <w:rFonts w:ascii="New York" w:hAnsi="New York"/>
          <w:szCs w:val="24"/>
          <w:lang w:val="en-GB"/>
        </w:rPr>
      </w:pPr>
      <w:r w:rsidRPr="00044238">
        <w:rPr>
          <w:rFonts w:ascii="New York" w:hAnsi="New York"/>
          <w:szCs w:val="24"/>
          <w:lang w:val="en-GB"/>
        </w:rPr>
        <w:t>Factor N Mean Grouping</w:t>
      </w:r>
    </w:p>
    <w:p w14:paraId="0B5F6FB9" w14:textId="0C02D45F" w:rsidR="000F5CFD" w:rsidRDefault="000F5CFD" w:rsidP="000F5CFD">
      <w:pPr>
        <w:widowControl w:val="0"/>
        <w:spacing w:line="360" w:lineRule="auto"/>
        <w:rPr>
          <w:rFonts w:ascii="New York" w:hAnsi="New York"/>
          <w:szCs w:val="24"/>
          <w:lang w:val="en-GB"/>
        </w:rPr>
      </w:pPr>
      <w:r w:rsidRPr="00044238">
        <w:rPr>
          <w:rFonts w:ascii="New York" w:hAnsi="New York"/>
          <w:szCs w:val="24"/>
          <w:lang w:val="en-GB"/>
        </w:rPr>
        <w:t xml:space="preserve">Omega squared 3 1.35 A Cohens 3 0.337 A </w:t>
      </w:r>
    </w:p>
    <w:p w14:paraId="4A596DD1" w14:textId="155570D2" w:rsidR="00162275" w:rsidRPr="00044238" w:rsidRDefault="007717C8" w:rsidP="00044238">
      <w:pPr>
        <w:widowControl w:val="0"/>
        <w:spacing w:line="360" w:lineRule="auto"/>
        <w:rPr>
          <w:rFonts w:ascii="New York" w:hAnsi="New York"/>
          <w:szCs w:val="24"/>
        </w:rPr>
      </w:pPr>
      <w:r w:rsidRPr="00044238">
        <w:rPr>
          <w:rFonts w:ascii="New York" w:hAnsi="New York"/>
          <w:b/>
          <w:szCs w:val="24"/>
          <w:lang w:val="en-GB"/>
        </w:rPr>
        <w:t>Conclusions</w:t>
      </w:r>
      <w:r w:rsidR="00044238" w:rsidRPr="00044238">
        <w:rPr>
          <w:rFonts w:ascii="New York" w:hAnsi="New York"/>
          <w:b/>
          <w:szCs w:val="24"/>
          <w:lang w:val="en-GB"/>
        </w:rPr>
        <w:t>:</w:t>
      </w:r>
      <w:r w:rsidR="00044238" w:rsidRPr="00044238">
        <w:rPr>
          <w:rFonts w:ascii="New York" w:hAnsi="New York"/>
          <w:szCs w:val="24"/>
          <w:lang w:val="en-GB"/>
        </w:rPr>
        <w:t xml:space="preserve"> Means that</w:t>
      </w:r>
      <w:r w:rsidR="002766EE">
        <w:rPr>
          <w:rFonts w:ascii="New York" w:hAnsi="New York"/>
          <w:szCs w:val="24"/>
          <w:lang w:val="en-GB"/>
        </w:rPr>
        <w:t xml:space="preserve"> do not share a letter are </w:t>
      </w:r>
      <w:r w:rsidR="00F12A11">
        <w:rPr>
          <w:rFonts w:ascii="New York" w:hAnsi="New York"/>
          <w:szCs w:val="24"/>
          <w:lang w:val="en-GB"/>
        </w:rPr>
        <w:t>significantly different.</w:t>
      </w:r>
    </w:p>
    <w:p w14:paraId="774CCDED" w14:textId="77777777" w:rsidR="00340085" w:rsidRDefault="00340085" w:rsidP="00776B2C">
      <w:pPr>
        <w:spacing w:after="200" w:line="276" w:lineRule="auto"/>
        <w:rPr>
          <w:rFonts w:ascii="Calibri" w:eastAsia="Calibri" w:hAnsi="Calibri"/>
          <w:sz w:val="22"/>
          <w:szCs w:val="22"/>
        </w:rPr>
      </w:pPr>
    </w:p>
    <w:p w14:paraId="2291E5B7" w14:textId="11F82269" w:rsidR="00D71DE8" w:rsidRPr="00776B2C" w:rsidRDefault="00D71DE8" w:rsidP="00776B2C">
      <w:pPr>
        <w:spacing w:after="200" w:line="276" w:lineRule="auto"/>
        <w:rPr>
          <w:rFonts w:ascii="Calibri" w:eastAsia="Calibri" w:hAnsi="Calibri"/>
          <w:sz w:val="22"/>
          <w:szCs w:val="22"/>
        </w:rPr>
      </w:pPr>
      <w:r>
        <w:rPr>
          <w:rFonts w:ascii="Calibri" w:eastAsia="Calibri" w:hAnsi="Calibri"/>
          <w:sz w:val="22"/>
          <w:szCs w:val="22"/>
        </w:rPr>
        <w:t>Problem 2 (20 point)</w:t>
      </w:r>
    </w:p>
    <w:p w14:paraId="52267239" w14:textId="77777777" w:rsidR="00776B2C" w:rsidRPr="00776B2C" w:rsidRDefault="00290116" w:rsidP="00776B2C">
      <w:pPr>
        <w:spacing w:after="200" w:line="276" w:lineRule="auto"/>
        <w:rPr>
          <w:rFonts w:ascii="Calibri" w:eastAsia="Calibri" w:hAnsi="Calibri"/>
          <w:sz w:val="22"/>
          <w:szCs w:val="22"/>
        </w:rPr>
      </w:pPr>
      <w:r>
        <w:rPr>
          <w:rFonts w:ascii="Calibri" w:eastAsia="Calibri" w:hAnsi="Calibri"/>
          <w:sz w:val="22"/>
          <w:szCs w:val="22"/>
        </w:rPr>
        <w:t>T</w:t>
      </w:r>
      <w:r w:rsidR="00776B2C" w:rsidRPr="00776B2C">
        <w:rPr>
          <w:rFonts w:ascii="Calibri" w:eastAsia="Calibri" w:hAnsi="Calibri"/>
          <w:sz w:val="22"/>
          <w:szCs w:val="22"/>
        </w:rPr>
        <w:t xml:space="preserve">he effects of smoking on </w:t>
      </w:r>
      <w:r>
        <w:rPr>
          <w:rFonts w:ascii="Calibri" w:eastAsia="Calibri" w:hAnsi="Calibri"/>
          <w:sz w:val="22"/>
          <w:szCs w:val="22"/>
        </w:rPr>
        <w:t xml:space="preserve">human performance was investigated using </w:t>
      </w:r>
      <w:r w:rsidR="00776B2C" w:rsidRPr="00776B2C">
        <w:rPr>
          <w:rFonts w:ascii="Calibri" w:eastAsia="Calibri" w:hAnsi="Calibri"/>
          <w:sz w:val="22"/>
          <w:szCs w:val="22"/>
        </w:rPr>
        <w:t>three tasks that differed in the level of cognitive processing that was required to perform them, with different participants serving in each task.</w:t>
      </w:r>
    </w:p>
    <w:p w14:paraId="27F8DF42" w14:textId="77777777" w:rsidR="00776B2C" w:rsidRPr="00776B2C" w:rsidRDefault="00776B2C" w:rsidP="00776B2C">
      <w:pPr>
        <w:spacing w:after="200" w:line="276" w:lineRule="auto"/>
        <w:rPr>
          <w:rFonts w:ascii="Calibri" w:eastAsia="Calibri" w:hAnsi="Calibri"/>
          <w:sz w:val="22"/>
          <w:szCs w:val="22"/>
        </w:rPr>
      </w:pPr>
      <w:r w:rsidRPr="00776B2C">
        <w:rPr>
          <w:rFonts w:ascii="Calibri" w:eastAsia="Calibri" w:hAnsi="Calibri"/>
          <w:sz w:val="22"/>
          <w:szCs w:val="22"/>
        </w:rPr>
        <w:t>Pattern recognition task - participants had to locate a target on a screen</w:t>
      </w:r>
    </w:p>
    <w:p w14:paraId="1199A5B2" w14:textId="77777777" w:rsidR="00776B2C" w:rsidRPr="00776B2C" w:rsidRDefault="00776B2C" w:rsidP="00776B2C">
      <w:pPr>
        <w:spacing w:after="200" w:line="276" w:lineRule="auto"/>
        <w:rPr>
          <w:rFonts w:ascii="Calibri" w:eastAsia="Calibri" w:hAnsi="Calibri"/>
          <w:sz w:val="22"/>
          <w:szCs w:val="22"/>
        </w:rPr>
      </w:pPr>
      <w:r w:rsidRPr="00776B2C">
        <w:rPr>
          <w:rFonts w:ascii="Calibri" w:eastAsia="Calibri" w:hAnsi="Calibri"/>
          <w:sz w:val="22"/>
          <w:szCs w:val="22"/>
        </w:rPr>
        <w:t>Cognitive task - participants were required to read a passage and then recall it at a later time</w:t>
      </w:r>
    </w:p>
    <w:p w14:paraId="4E76526A" w14:textId="77777777" w:rsidR="00776B2C" w:rsidRPr="00776B2C" w:rsidRDefault="00776B2C" w:rsidP="00776B2C">
      <w:pPr>
        <w:spacing w:after="200" w:line="276" w:lineRule="auto"/>
        <w:rPr>
          <w:rFonts w:ascii="Calibri" w:eastAsia="Calibri" w:hAnsi="Calibri"/>
          <w:sz w:val="22"/>
          <w:szCs w:val="22"/>
        </w:rPr>
      </w:pPr>
      <w:r w:rsidRPr="00776B2C">
        <w:rPr>
          <w:rFonts w:ascii="Calibri" w:eastAsia="Calibri" w:hAnsi="Calibri"/>
          <w:sz w:val="22"/>
          <w:szCs w:val="22"/>
        </w:rPr>
        <w:t xml:space="preserve">Driving simulation video game </w:t>
      </w:r>
    </w:p>
    <w:p w14:paraId="2C44818E" w14:textId="77777777" w:rsidR="00776B2C" w:rsidRPr="00776B2C" w:rsidRDefault="00776B2C" w:rsidP="00776B2C">
      <w:pPr>
        <w:spacing w:after="200" w:line="276" w:lineRule="auto"/>
        <w:rPr>
          <w:rFonts w:ascii="Calibri" w:eastAsia="Calibri" w:hAnsi="Calibri"/>
          <w:sz w:val="22"/>
          <w:szCs w:val="22"/>
        </w:rPr>
      </w:pPr>
      <w:r w:rsidRPr="00776B2C">
        <w:rPr>
          <w:rFonts w:ascii="Calibri" w:eastAsia="Calibri" w:hAnsi="Calibri"/>
          <w:sz w:val="22"/>
          <w:szCs w:val="22"/>
        </w:rPr>
        <w:t>In each case the dependent variable was the number of errors that the participant committed.</w:t>
      </w:r>
    </w:p>
    <w:p w14:paraId="5B2ADE48" w14:textId="77777777" w:rsidR="00776B2C" w:rsidRPr="00776B2C" w:rsidRDefault="00776B2C" w:rsidP="00776B2C">
      <w:pPr>
        <w:spacing w:after="200" w:line="276" w:lineRule="auto"/>
        <w:rPr>
          <w:rFonts w:ascii="Calibri" w:eastAsia="Calibri" w:hAnsi="Calibri"/>
          <w:sz w:val="22"/>
          <w:szCs w:val="22"/>
        </w:rPr>
      </w:pPr>
      <w:r w:rsidRPr="00776B2C">
        <w:rPr>
          <w:rFonts w:ascii="Calibri" w:eastAsia="Calibri" w:hAnsi="Calibri"/>
          <w:sz w:val="22"/>
          <w:szCs w:val="22"/>
        </w:rPr>
        <w:t xml:space="preserve">Participants were further divided into three Smoking groups. </w:t>
      </w:r>
    </w:p>
    <w:p w14:paraId="169E44C1" w14:textId="77777777" w:rsidR="00776B2C" w:rsidRPr="00776B2C" w:rsidRDefault="00776B2C" w:rsidP="00776B2C">
      <w:pPr>
        <w:spacing w:after="200" w:line="276" w:lineRule="auto"/>
        <w:rPr>
          <w:rFonts w:ascii="Calibri" w:eastAsia="Calibri" w:hAnsi="Calibri"/>
          <w:sz w:val="22"/>
          <w:szCs w:val="22"/>
        </w:rPr>
      </w:pPr>
      <w:r w:rsidRPr="00776B2C">
        <w:rPr>
          <w:rFonts w:ascii="Calibri" w:eastAsia="Calibri" w:hAnsi="Calibri"/>
          <w:sz w:val="22"/>
          <w:szCs w:val="22"/>
        </w:rPr>
        <w:t xml:space="preserve">Group AS was composed of people who actively smoked during or just before carrying out the task. </w:t>
      </w:r>
    </w:p>
    <w:p w14:paraId="50C0565C" w14:textId="77777777" w:rsidR="00776B2C" w:rsidRPr="00776B2C" w:rsidRDefault="00776B2C" w:rsidP="00776B2C">
      <w:pPr>
        <w:spacing w:after="200" w:line="276" w:lineRule="auto"/>
        <w:rPr>
          <w:rFonts w:ascii="Calibri" w:eastAsia="Calibri" w:hAnsi="Calibri"/>
          <w:sz w:val="22"/>
          <w:szCs w:val="22"/>
        </w:rPr>
      </w:pPr>
      <w:r w:rsidRPr="00776B2C">
        <w:rPr>
          <w:rFonts w:ascii="Calibri" w:eastAsia="Calibri" w:hAnsi="Calibri"/>
          <w:sz w:val="22"/>
          <w:szCs w:val="22"/>
        </w:rPr>
        <w:t xml:space="preserve">Group DS participants were regular smokers who had not smoked for 3 hours before the task (D stands for delay). </w:t>
      </w:r>
    </w:p>
    <w:p w14:paraId="7DBDF4BD" w14:textId="77777777" w:rsidR="00776B2C" w:rsidRDefault="00776B2C" w:rsidP="00776B2C">
      <w:pPr>
        <w:spacing w:after="200" w:line="276" w:lineRule="auto"/>
        <w:rPr>
          <w:rFonts w:ascii="Calibri" w:eastAsia="Calibri" w:hAnsi="Calibri"/>
          <w:sz w:val="22"/>
          <w:szCs w:val="22"/>
        </w:rPr>
      </w:pPr>
      <w:r w:rsidRPr="00776B2C">
        <w:rPr>
          <w:rFonts w:ascii="Calibri" w:eastAsia="Calibri" w:hAnsi="Calibri"/>
          <w:sz w:val="22"/>
          <w:szCs w:val="22"/>
        </w:rPr>
        <w:t>Group NS were nonsmokers.</w:t>
      </w:r>
    </w:p>
    <w:p w14:paraId="7B62F762" w14:textId="77777777" w:rsidR="00290116" w:rsidRPr="00290116" w:rsidRDefault="00290116" w:rsidP="00290116">
      <w:pPr>
        <w:spacing w:after="200" w:line="276" w:lineRule="auto"/>
        <w:rPr>
          <w:rFonts w:ascii="Calibri" w:eastAsia="Calibri" w:hAnsi="Calibri"/>
          <w:sz w:val="22"/>
          <w:szCs w:val="22"/>
        </w:rPr>
      </w:pPr>
      <w:r w:rsidRPr="00290116">
        <w:rPr>
          <w:rFonts w:ascii="Calibri" w:eastAsia="Calibri" w:hAnsi="Calibri"/>
          <w:sz w:val="22"/>
          <w:szCs w:val="22"/>
        </w:rPr>
        <w:t>Pattern Recognition</w:t>
      </w:r>
    </w:p>
    <w:p w14:paraId="1EB96D34" w14:textId="77777777" w:rsidR="00290116" w:rsidRPr="00290116" w:rsidRDefault="00290116" w:rsidP="00290116">
      <w:pPr>
        <w:spacing w:after="200" w:line="276" w:lineRule="auto"/>
        <w:rPr>
          <w:rFonts w:ascii="Calibri" w:eastAsia="Calibri" w:hAnsi="Calibri"/>
          <w:sz w:val="22"/>
          <w:szCs w:val="22"/>
        </w:rPr>
      </w:pPr>
      <w:r w:rsidRPr="00290116">
        <w:rPr>
          <w:rFonts w:ascii="Calibri" w:eastAsia="Calibri" w:hAnsi="Calibri"/>
          <w:b/>
          <w:bCs/>
          <w:sz w:val="22"/>
          <w:szCs w:val="22"/>
        </w:rPr>
        <w:t>NS:</w:t>
      </w:r>
      <w:r w:rsidRPr="00290116">
        <w:rPr>
          <w:rFonts w:ascii="Calibri" w:eastAsia="Calibri" w:hAnsi="Calibri"/>
          <w:sz w:val="22"/>
          <w:szCs w:val="22"/>
        </w:rPr>
        <w:t xml:space="preserve">  9   8   12   10   7   10   9   11   8   10   8   10   8   11   10</w:t>
      </w:r>
    </w:p>
    <w:p w14:paraId="4A9F2E72" w14:textId="77777777" w:rsidR="00290116" w:rsidRPr="00290116" w:rsidRDefault="00290116" w:rsidP="00290116">
      <w:pPr>
        <w:spacing w:after="200" w:line="276" w:lineRule="auto"/>
        <w:rPr>
          <w:rFonts w:ascii="Calibri" w:eastAsia="Calibri" w:hAnsi="Calibri"/>
          <w:sz w:val="22"/>
          <w:szCs w:val="22"/>
        </w:rPr>
      </w:pPr>
      <w:r w:rsidRPr="00290116">
        <w:rPr>
          <w:rFonts w:ascii="Calibri" w:eastAsia="Calibri" w:hAnsi="Calibri"/>
          <w:b/>
          <w:bCs/>
          <w:sz w:val="22"/>
          <w:szCs w:val="22"/>
        </w:rPr>
        <w:t>DS:</w:t>
      </w:r>
      <w:r w:rsidRPr="00290116">
        <w:rPr>
          <w:rFonts w:ascii="Calibri" w:eastAsia="Calibri" w:hAnsi="Calibri"/>
          <w:sz w:val="22"/>
          <w:szCs w:val="22"/>
        </w:rPr>
        <w:t xml:space="preserve">   12   7   14   4   8   11   16   17   5   6   9   6   6   7   16</w:t>
      </w:r>
    </w:p>
    <w:p w14:paraId="57C59AFD" w14:textId="77777777" w:rsidR="00290116" w:rsidRPr="00290116" w:rsidRDefault="00290116" w:rsidP="00290116">
      <w:pPr>
        <w:spacing w:after="200" w:line="276" w:lineRule="auto"/>
        <w:rPr>
          <w:rFonts w:ascii="Calibri" w:eastAsia="Calibri" w:hAnsi="Calibri"/>
          <w:sz w:val="22"/>
          <w:szCs w:val="22"/>
        </w:rPr>
      </w:pPr>
      <w:r w:rsidRPr="00290116">
        <w:rPr>
          <w:rFonts w:ascii="Calibri" w:eastAsia="Calibri" w:hAnsi="Calibri"/>
          <w:b/>
          <w:bCs/>
          <w:sz w:val="22"/>
          <w:szCs w:val="22"/>
        </w:rPr>
        <w:t>AS:</w:t>
      </w:r>
      <w:r w:rsidRPr="00290116">
        <w:rPr>
          <w:rFonts w:ascii="Calibri" w:eastAsia="Calibri" w:hAnsi="Calibri"/>
          <w:sz w:val="22"/>
          <w:szCs w:val="22"/>
        </w:rPr>
        <w:t xml:space="preserve">   8   8   9   1   9   7   16   19   1   1   22   12   18   8   10</w:t>
      </w:r>
    </w:p>
    <w:p w14:paraId="52D7B200" w14:textId="77777777" w:rsidR="00290116" w:rsidRPr="00290116" w:rsidRDefault="00290116" w:rsidP="00290116">
      <w:pPr>
        <w:spacing w:after="200" w:line="276" w:lineRule="auto"/>
        <w:rPr>
          <w:rFonts w:ascii="Calibri" w:eastAsia="Calibri" w:hAnsi="Calibri"/>
          <w:sz w:val="22"/>
          <w:szCs w:val="22"/>
        </w:rPr>
      </w:pPr>
      <w:r w:rsidRPr="00290116">
        <w:rPr>
          <w:rFonts w:ascii="Calibri" w:eastAsia="Calibri" w:hAnsi="Calibri"/>
          <w:sz w:val="22"/>
          <w:szCs w:val="22"/>
        </w:rPr>
        <w:t>Cognitive Task</w:t>
      </w:r>
    </w:p>
    <w:p w14:paraId="37D49EE4" w14:textId="77777777" w:rsidR="00290116" w:rsidRPr="00290116" w:rsidRDefault="00290116" w:rsidP="00290116">
      <w:pPr>
        <w:spacing w:after="200" w:line="276" w:lineRule="auto"/>
        <w:rPr>
          <w:rFonts w:ascii="Calibri" w:eastAsia="Calibri" w:hAnsi="Calibri"/>
          <w:sz w:val="22"/>
          <w:szCs w:val="22"/>
        </w:rPr>
      </w:pPr>
      <w:r w:rsidRPr="00290116">
        <w:rPr>
          <w:rFonts w:ascii="Calibri" w:eastAsia="Calibri" w:hAnsi="Calibri"/>
          <w:b/>
          <w:bCs/>
          <w:sz w:val="22"/>
          <w:szCs w:val="22"/>
        </w:rPr>
        <w:t>NS:</w:t>
      </w:r>
      <w:r w:rsidRPr="00290116">
        <w:rPr>
          <w:rFonts w:ascii="Calibri" w:eastAsia="Calibri" w:hAnsi="Calibri"/>
          <w:sz w:val="22"/>
          <w:szCs w:val="22"/>
        </w:rPr>
        <w:t xml:space="preserve">   27   34   19   20   56   35   23   37   4   30   4   42   34   19  49</w:t>
      </w:r>
    </w:p>
    <w:p w14:paraId="72E05216" w14:textId="77777777" w:rsidR="00290116" w:rsidRPr="00290116" w:rsidRDefault="00290116" w:rsidP="00290116">
      <w:pPr>
        <w:spacing w:after="200" w:line="276" w:lineRule="auto"/>
        <w:rPr>
          <w:rFonts w:ascii="Calibri" w:eastAsia="Calibri" w:hAnsi="Calibri"/>
          <w:sz w:val="22"/>
          <w:szCs w:val="22"/>
        </w:rPr>
      </w:pPr>
      <w:r w:rsidRPr="00290116">
        <w:rPr>
          <w:rFonts w:ascii="Calibri" w:eastAsia="Calibri" w:hAnsi="Calibri"/>
          <w:b/>
          <w:bCs/>
          <w:sz w:val="22"/>
          <w:szCs w:val="22"/>
        </w:rPr>
        <w:lastRenderedPageBreak/>
        <w:t>DS:</w:t>
      </w:r>
      <w:r w:rsidRPr="00290116">
        <w:rPr>
          <w:rFonts w:ascii="Calibri" w:eastAsia="Calibri" w:hAnsi="Calibri"/>
          <w:sz w:val="22"/>
          <w:szCs w:val="22"/>
        </w:rPr>
        <w:t xml:space="preserve">  48   29   34   6   18   63   9   54   28   71   60   54   51   25  49</w:t>
      </w:r>
    </w:p>
    <w:p w14:paraId="22BA1E37" w14:textId="77777777" w:rsidR="00290116" w:rsidRPr="00290116" w:rsidRDefault="00290116" w:rsidP="00290116">
      <w:pPr>
        <w:spacing w:after="200" w:line="276" w:lineRule="auto"/>
        <w:rPr>
          <w:rFonts w:ascii="Calibri" w:eastAsia="Calibri" w:hAnsi="Calibri"/>
          <w:sz w:val="22"/>
          <w:szCs w:val="22"/>
        </w:rPr>
      </w:pPr>
      <w:r w:rsidRPr="00290116">
        <w:rPr>
          <w:rFonts w:ascii="Calibri" w:eastAsia="Calibri" w:hAnsi="Calibri"/>
          <w:b/>
          <w:bCs/>
          <w:sz w:val="22"/>
          <w:szCs w:val="22"/>
        </w:rPr>
        <w:t>AS:</w:t>
      </w:r>
      <w:r w:rsidRPr="00290116">
        <w:rPr>
          <w:rFonts w:ascii="Calibri" w:eastAsia="Calibri" w:hAnsi="Calibri"/>
          <w:b/>
          <w:bCs/>
          <w:i/>
          <w:iCs/>
          <w:sz w:val="22"/>
          <w:szCs w:val="22"/>
        </w:rPr>
        <w:t xml:space="preserve"> </w:t>
      </w:r>
      <w:r w:rsidRPr="00290116">
        <w:rPr>
          <w:rFonts w:ascii="Calibri" w:eastAsia="Calibri" w:hAnsi="Calibri"/>
          <w:sz w:val="22"/>
          <w:szCs w:val="22"/>
        </w:rPr>
        <w:t xml:space="preserve">34  65   55   33   42   54   21   44   61   38   75   61   51   32  47   </w:t>
      </w:r>
    </w:p>
    <w:p w14:paraId="5925E026" w14:textId="77777777" w:rsidR="00290116" w:rsidRPr="00290116" w:rsidRDefault="00290116" w:rsidP="00290116">
      <w:pPr>
        <w:spacing w:after="200" w:line="276" w:lineRule="auto"/>
        <w:rPr>
          <w:rFonts w:ascii="Calibri" w:eastAsia="Calibri" w:hAnsi="Calibri"/>
          <w:sz w:val="22"/>
          <w:szCs w:val="22"/>
        </w:rPr>
      </w:pPr>
    </w:p>
    <w:p w14:paraId="1D14E62D" w14:textId="77777777" w:rsidR="00290116" w:rsidRPr="00290116" w:rsidRDefault="00290116" w:rsidP="00290116">
      <w:pPr>
        <w:spacing w:after="200" w:line="276" w:lineRule="auto"/>
        <w:rPr>
          <w:rFonts w:ascii="Calibri" w:eastAsia="Calibri" w:hAnsi="Calibri"/>
          <w:sz w:val="22"/>
          <w:szCs w:val="22"/>
        </w:rPr>
      </w:pPr>
      <w:r w:rsidRPr="00290116">
        <w:rPr>
          <w:rFonts w:ascii="Calibri" w:eastAsia="Calibri" w:hAnsi="Calibri"/>
          <w:sz w:val="22"/>
          <w:szCs w:val="22"/>
        </w:rPr>
        <w:t>Driving Simulation</w:t>
      </w:r>
    </w:p>
    <w:p w14:paraId="45CF140E" w14:textId="77777777" w:rsidR="00290116" w:rsidRPr="00290116" w:rsidRDefault="00290116" w:rsidP="00290116">
      <w:pPr>
        <w:spacing w:after="200" w:line="276" w:lineRule="auto"/>
        <w:rPr>
          <w:rFonts w:ascii="Calibri" w:eastAsia="Calibri" w:hAnsi="Calibri"/>
          <w:sz w:val="22"/>
          <w:szCs w:val="22"/>
        </w:rPr>
      </w:pPr>
      <w:r w:rsidRPr="00290116">
        <w:rPr>
          <w:rFonts w:ascii="Calibri" w:eastAsia="Calibri" w:hAnsi="Calibri"/>
          <w:b/>
          <w:bCs/>
          <w:sz w:val="22"/>
          <w:szCs w:val="22"/>
        </w:rPr>
        <w:t xml:space="preserve">NS:  </w:t>
      </w:r>
      <w:r w:rsidRPr="00290116">
        <w:rPr>
          <w:rFonts w:ascii="Calibri" w:eastAsia="Calibri" w:hAnsi="Calibri"/>
          <w:sz w:val="22"/>
          <w:szCs w:val="22"/>
        </w:rPr>
        <w:t>15   2   2   14   5   0   16   14   9   17   15   9   3   15   13</w:t>
      </w:r>
    </w:p>
    <w:p w14:paraId="34413068" w14:textId="77777777" w:rsidR="00290116" w:rsidRPr="00290116" w:rsidRDefault="00290116" w:rsidP="00290116">
      <w:pPr>
        <w:spacing w:after="200" w:line="276" w:lineRule="auto"/>
        <w:rPr>
          <w:rFonts w:ascii="Calibri" w:eastAsia="Calibri" w:hAnsi="Calibri"/>
          <w:sz w:val="22"/>
          <w:szCs w:val="22"/>
        </w:rPr>
      </w:pPr>
      <w:r w:rsidRPr="00290116">
        <w:rPr>
          <w:rFonts w:ascii="Calibri" w:eastAsia="Calibri" w:hAnsi="Calibri"/>
          <w:b/>
          <w:bCs/>
          <w:sz w:val="22"/>
          <w:szCs w:val="22"/>
        </w:rPr>
        <w:t xml:space="preserve">DS: </w:t>
      </w:r>
      <w:r w:rsidRPr="00290116">
        <w:rPr>
          <w:rFonts w:ascii="Calibri" w:eastAsia="Calibri" w:hAnsi="Calibri"/>
          <w:sz w:val="22"/>
          <w:szCs w:val="22"/>
        </w:rPr>
        <w:t>7   0   6   0   12   17   1   11   4   4   3   5   16   5   11</w:t>
      </w:r>
    </w:p>
    <w:p w14:paraId="43EADF05" w14:textId="77777777" w:rsidR="00290116" w:rsidRPr="00290116" w:rsidRDefault="00290116" w:rsidP="00290116">
      <w:pPr>
        <w:spacing w:after="200" w:line="276" w:lineRule="auto"/>
        <w:rPr>
          <w:rFonts w:ascii="Calibri" w:eastAsia="Calibri" w:hAnsi="Calibri"/>
          <w:sz w:val="22"/>
          <w:szCs w:val="22"/>
        </w:rPr>
      </w:pPr>
      <w:r w:rsidRPr="00290116">
        <w:rPr>
          <w:rFonts w:ascii="Calibri" w:eastAsia="Calibri" w:hAnsi="Calibri"/>
          <w:b/>
          <w:bCs/>
          <w:sz w:val="22"/>
          <w:szCs w:val="22"/>
        </w:rPr>
        <w:t>AS:</w:t>
      </w:r>
      <w:r w:rsidRPr="00290116">
        <w:rPr>
          <w:rFonts w:ascii="Calibri" w:eastAsia="Calibri" w:hAnsi="Calibri"/>
          <w:sz w:val="22"/>
          <w:szCs w:val="22"/>
        </w:rPr>
        <w:t>3   2   0   0   6   2   0   6   4   1   0   0   6   2   3</w:t>
      </w:r>
    </w:p>
    <w:p w14:paraId="247AA978" w14:textId="77777777" w:rsidR="00290116" w:rsidRPr="00290116" w:rsidRDefault="00290116" w:rsidP="00290116">
      <w:pPr>
        <w:spacing w:after="200" w:line="276" w:lineRule="auto"/>
        <w:rPr>
          <w:rFonts w:ascii="Calibri" w:eastAsia="Calibri" w:hAnsi="Calibri"/>
          <w:sz w:val="22"/>
          <w:szCs w:val="22"/>
        </w:rPr>
      </w:pPr>
    </w:p>
    <w:p w14:paraId="10C43497" w14:textId="77777777" w:rsidR="00290116" w:rsidRDefault="00290116" w:rsidP="00290116">
      <w:pPr>
        <w:spacing w:after="200" w:line="276" w:lineRule="auto"/>
        <w:rPr>
          <w:rFonts w:ascii="Calibri" w:eastAsia="Calibri" w:hAnsi="Calibri"/>
          <w:sz w:val="22"/>
          <w:szCs w:val="22"/>
        </w:rPr>
      </w:pPr>
      <w:r>
        <w:rPr>
          <w:rFonts w:ascii="Calibri" w:eastAsia="Calibri" w:hAnsi="Calibri"/>
          <w:sz w:val="22"/>
          <w:szCs w:val="22"/>
        </w:rPr>
        <w:t>Compute a 3 (Smoking Group) x 3 (Task) ANOV A.</w:t>
      </w:r>
    </w:p>
    <w:p w14:paraId="52225015" w14:textId="6A2E3881" w:rsidR="00290116" w:rsidRDefault="00290116" w:rsidP="00776B2C">
      <w:pPr>
        <w:spacing w:after="200" w:line="276" w:lineRule="auto"/>
        <w:rPr>
          <w:rFonts w:ascii="Calibri" w:eastAsia="Calibri" w:hAnsi="Calibri"/>
          <w:sz w:val="22"/>
          <w:szCs w:val="22"/>
        </w:rPr>
      </w:pPr>
      <w:r>
        <w:rPr>
          <w:rFonts w:ascii="Calibri" w:eastAsia="Calibri" w:hAnsi="Calibri"/>
          <w:sz w:val="22"/>
          <w:szCs w:val="22"/>
        </w:rPr>
        <w:t>a) copy and paste the anova table output below and answer the following questions</w:t>
      </w:r>
    </w:p>
    <w:tbl>
      <w:tblPr>
        <w:tblW w:w="5899" w:type="dxa"/>
        <w:tblInd w:w="179" w:type="dxa"/>
        <w:tblCellMar>
          <w:top w:w="66" w:type="dxa"/>
          <w:left w:w="23" w:type="dxa"/>
          <w:right w:w="23" w:type="dxa"/>
        </w:tblCellMar>
        <w:tblLook w:val="04A0" w:firstRow="1" w:lastRow="0" w:firstColumn="1" w:lastColumn="0" w:noHBand="0" w:noVBand="1"/>
      </w:tblPr>
      <w:tblGrid>
        <w:gridCol w:w="1665"/>
        <w:gridCol w:w="1575"/>
        <w:gridCol w:w="286"/>
        <w:gridCol w:w="1321"/>
        <w:gridCol w:w="586"/>
        <w:gridCol w:w="466"/>
      </w:tblGrid>
      <w:tr w:rsidR="00636E1F" w:rsidRPr="00636E1F" w14:paraId="04AF1949" w14:textId="77777777" w:rsidTr="00636E1F">
        <w:trPr>
          <w:trHeight w:val="315"/>
        </w:trPr>
        <w:tc>
          <w:tcPr>
            <w:tcW w:w="1665" w:type="dxa"/>
            <w:tcBorders>
              <w:top w:val="single" w:sz="6" w:space="0" w:color="2C2C2C"/>
              <w:left w:val="single" w:sz="6" w:space="0" w:color="2C2C2C"/>
              <w:bottom w:val="single" w:sz="6" w:space="0" w:color="808080"/>
              <w:right w:val="single" w:sz="6" w:space="0" w:color="808080"/>
            </w:tcBorders>
          </w:tcPr>
          <w:p w14:paraId="1A056D83" w14:textId="77777777" w:rsidR="00636E1F" w:rsidRPr="00636E1F" w:rsidRDefault="00636E1F" w:rsidP="00636E1F">
            <w:pPr>
              <w:autoSpaceDE w:val="0"/>
              <w:autoSpaceDN w:val="0"/>
              <w:adjustRightInd w:val="0"/>
              <w:rPr>
                <w:szCs w:val="24"/>
                <w:lang w:val="en-GB"/>
              </w:rPr>
            </w:pPr>
            <w:r w:rsidRPr="00636E1F">
              <w:rPr>
                <w:b/>
                <w:szCs w:val="24"/>
                <w:lang w:val="en-GB"/>
              </w:rPr>
              <w:t>ANOVA</w:t>
            </w:r>
          </w:p>
        </w:tc>
        <w:tc>
          <w:tcPr>
            <w:tcW w:w="4234" w:type="dxa"/>
            <w:gridSpan w:val="5"/>
            <w:vMerge w:val="restart"/>
            <w:tcBorders>
              <w:top w:val="nil"/>
              <w:left w:val="single" w:sz="6" w:space="0" w:color="808080"/>
              <w:bottom w:val="single" w:sz="6" w:space="0" w:color="808080"/>
              <w:right w:val="nil"/>
            </w:tcBorders>
          </w:tcPr>
          <w:p w14:paraId="5D46EAEB" w14:textId="77777777" w:rsidR="00636E1F" w:rsidRPr="00636E1F" w:rsidRDefault="00636E1F" w:rsidP="00636E1F">
            <w:pPr>
              <w:autoSpaceDE w:val="0"/>
              <w:autoSpaceDN w:val="0"/>
              <w:adjustRightInd w:val="0"/>
              <w:rPr>
                <w:szCs w:val="24"/>
                <w:lang w:val="en-GB"/>
              </w:rPr>
            </w:pPr>
          </w:p>
        </w:tc>
      </w:tr>
      <w:tr w:rsidR="00636E1F" w:rsidRPr="00636E1F" w14:paraId="1D422C15" w14:textId="77777777" w:rsidTr="00636E1F">
        <w:trPr>
          <w:trHeight w:val="315"/>
        </w:trPr>
        <w:tc>
          <w:tcPr>
            <w:tcW w:w="1665" w:type="dxa"/>
            <w:tcBorders>
              <w:top w:val="single" w:sz="6" w:space="0" w:color="808080"/>
              <w:left w:val="single" w:sz="6" w:space="0" w:color="2C2C2C"/>
              <w:bottom w:val="single" w:sz="6" w:space="0" w:color="808080"/>
              <w:right w:val="single" w:sz="6" w:space="0" w:color="808080"/>
            </w:tcBorders>
          </w:tcPr>
          <w:p w14:paraId="4C69A5D0" w14:textId="77777777" w:rsidR="00636E1F" w:rsidRPr="00636E1F" w:rsidRDefault="00636E1F" w:rsidP="00636E1F">
            <w:pPr>
              <w:autoSpaceDE w:val="0"/>
              <w:autoSpaceDN w:val="0"/>
              <w:adjustRightInd w:val="0"/>
              <w:rPr>
                <w:szCs w:val="24"/>
                <w:lang w:val="en-GB"/>
              </w:rPr>
            </w:pPr>
            <w:r w:rsidRPr="00636E1F">
              <w:rPr>
                <w:szCs w:val="24"/>
                <w:lang w:val="en-GB"/>
              </w:rPr>
              <w:t>Recall</w:t>
            </w:r>
          </w:p>
        </w:tc>
        <w:tc>
          <w:tcPr>
            <w:tcW w:w="0" w:type="auto"/>
            <w:gridSpan w:val="5"/>
            <w:vMerge/>
            <w:tcBorders>
              <w:top w:val="nil"/>
              <w:left w:val="single" w:sz="6" w:space="0" w:color="808080"/>
              <w:bottom w:val="single" w:sz="6" w:space="0" w:color="808080"/>
              <w:right w:val="nil"/>
            </w:tcBorders>
          </w:tcPr>
          <w:p w14:paraId="0C0B016B" w14:textId="77777777" w:rsidR="00636E1F" w:rsidRPr="00636E1F" w:rsidRDefault="00636E1F" w:rsidP="00636E1F">
            <w:pPr>
              <w:autoSpaceDE w:val="0"/>
              <w:autoSpaceDN w:val="0"/>
              <w:adjustRightInd w:val="0"/>
              <w:rPr>
                <w:szCs w:val="24"/>
                <w:lang w:val="en-GB"/>
              </w:rPr>
            </w:pPr>
          </w:p>
        </w:tc>
      </w:tr>
      <w:tr w:rsidR="00636E1F" w:rsidRPr="00636E1F" w14:paraId="679637E3" w14:textId="77777777" w:rsidTr="00636E1F">
        <w:trPr>
          <w:trHeight w:val="315"/>
        </w:trPr>
        <w:tc>
          <w:tcPr>
            <w:tcW w:w="1665" w:type="dxa"/>
            <w:tcBorders>
              <w:top w:val="single" w:sz="6" w:space="0" w:color="808080"/>
              <w:left w:val="single" w:sz="6" w:space="0" w:color="2C2C2C"/>
              <w:bottom w:val="single" w:sz="6" w:space="0" w:color="808080"/>
              <w:right w:val="single" w:sz="6" w:space="0" w:color="808080"/>
            </w:tcBorders>
          </w:tcPr>
          <w:p w14:paraId="0EA1DCAD" w14:textId="77777777" w:rsidR="00636E1F" w:rsidRPr="00636E1F" w:rsidRDefault="00636E1F" w:rsidP="00636E1F">
            <w:pPr>
              <w:autoSpaceDE w:val="0"/>
              <w:autoSpaceDN w:val="0"/>
              <w:adjustRightInd w:val="0"/>
              <w:rPr>
                <w:szCs w:val="24"/>
                <w:lang w:val="en-GB"/>
              </w:rPr>
            </w:pPr>
          </w:p>
        </w:tc>
        <w:tc>
          <w:tcPr>
            <w:tcW w:w="1575" w:type="dxa"/>
            <w:tcBorders>
              <w:top w:val="single" w:sz="6" w:space="0" w:color="808080"/>
              <w:left w:val="single" w:sz="6" w:space="0" w:color="808080"/>
              <w:bottom w:val="single" w:sz="6" w:space="0" w:color="808080"/>
              <w:right w:val="single" w:sz="6" w:space="0" w:color="808080"/>
            </w:tcBorders>
          </w:tcPr>
          <w:p w14:paraId="729B916A" w14:textId="77777777" w:rsidR="00636E1F" w:rsidRPr="00636E1F" w:rsidRDefault="00636E1F" w:rsidP="00636E1F">
            <w:pPr>
              <w:autoSpaceDE w:val="0"/>
              <w:autoSpaceDN w:val="0"/>
              <w:adjustRightInd w:val="0"/>
              <w:rPr>
                <w:szCs w:val="24"/>
                <w:lang w:val="en-GB"/>
              </w:rPr>
            </w:pPr>
            <w:r w:rsidRPr="00636E1F">
              <w:rPr>
                <w:szCs w:val="24"/>
                <w:lang w:val="en-GB"/>
              </w:rPr>
              <w:t>Sum of Squares</w:t>
            </w:r>
          </w:p>
        </w:tc>
        <w:tc>
          <w:tcPr>
            <w:tcW w:w="286" w:type="dxa"/>
            <w:tcBorders>
              <w:top w:val="single" w:sz="6" w:space="0" w:color="808080"/>
              <w:left w:val="single" w:sz="6" w:space="0" w:color="808080"/>
              <w:bottom w:val="single" w:sz="6" w:space="0" w:color="808080"/>
              <w:right w:val="single" w:sz="6" w:space="0" w:color="808080"/>
            </w:tcBorders>
          </w:tcPr>
          <w:p w14:paraId="55269507" w14:textId="77777777" w:rsidR="00636E1F" w:rsidRPr="00636E1F" w:rsidRDefault="00636E1F" w:rsidP="00636E1F">
            <w:pPr>
              <w:autoSpaceDE w:val="0"/>
              <w:autoSpaceDN w:val="0"/>
              <w:adjustRightInd w:val="0"/>
              <w:rPr>
                <w:szCs w:val="24"/>
                <w:lang w:val="en-GB"/>
              </w:rPr>
            </w:pPr>
            <w:r w:rsidRPr="00636E1F">
              <w:rPr>
                <w:szCs w:val="24"/>
                <w:lang w:val="en-GB"/>
              </w:rPr>
              <w:t>df</w:t>
            </w:r>
          </w:p>
        </w:tc>
        <w:tc>
          <w:tcPr>
            <w:tcW w:w="1321" w:type="dxa"/>
            <w:tcBorders>
              <w:top w:val="single" w:sz="6" w:space="0" w:color="808080"/>
              <w:left w:val="single" w:sz="6" w:space="0" w:color="808080"/>
              <w:bottom w:val="single" w:sz="6" w:space="0" w:color="808080"/>
              <w:right w:val="single" w:sz="6" w:space="0" w:color="808080"/>
            </w:tcBorders>
          </w:tcPr>
          <w:p w14:paraId="443021C2" w14:textId="77777777" w:rsidR="00636E1F" w:rsidRPr="00636E1F" w:rsidRDefault="00636E1F" w:rsidP="00636E1F">
            <w:pPr>
              <w:autoSpaceDE w:val="0"/>
              <w:autoSpaceDN w:val="0"/>
              <w:adjustRightInd w:val="0"/>
              <w:rPr>
                <w:szCs w:val="24"/>
                <w:lang w:val="en-GB"/>
              </w:rPr>
            </w:pPr>
            <w:r w:rsidRPr="00636E1F">
              <w:rPr>
                <w:szCs w:val="24"/>
                <w:lang w:val="en-GB"/>
              </w:rPr>
              <w:t>Mean Square</w:t>
            </w:r>
          </w:p>
        </w:tc>
        <w:tc>
          <w:tcPr>
            <w:tcW w:w="586" w:type="dxa"/>
            <w:tcBorders>
              <w:top w:val="single" w:sz="6" w:space="0" w:color="808080"/>
              <w:left w:val="single" w:sz="6" w:space="0" w:color="808080"/>
              <w:bottom w:val="single" w:sz="6" w:space="0" w:color="808080"/>
              <w:right w:val="single" w:sz="6" w:space="0" w:color="808080"/>
            </w:tcBorders>
          </w:tcPr>
          <w:p w14:paraId="058BDEC1" w14:textId="77777777" w:rsidR="00636E1F" w:rsidRPr="00636E1F" w:rsidRDefault="00636E1F" w:rsidP="00636E1F">
            <w:pPr>
              <w:autoSpaceDE w:val="0"/>
              <w:autoSpaceDN w:val="0"/>
              <w:adjustRightInd w:val="0"/>
              <w:rPr>
                <w:szCs w:val="24"/>
                <w:lang w:val="en-GB"/>
              </w:rPr>
            </w:pPr>
            <w:r w:rsidRPr="00636E1F">
              <w:rPr>
                <w:szCs w:val="24"/>
                <w:lang w:val="en-GB"/>
              </w:rPr>
              <w:t>F</w:t>
            </w:r>
          </w:p>
        </w:tc>
        <w:tc>
          <w:tcPr>
            <w:tcW w:w="466" w:type="dxa"/>
            <w:tcBorders>
              <w:top w:val="single" w:sz="6" w:space="0" w:color="808080"/>
              <w:left w:val="single" w:sz="6" w:space="0" w:color="808080"/>
              <w:bottom w:val="single" w:sz="6" w:space="0" w:color="808080"/>
              <w:right w:val="single" w:sz="6" w:space="0" w:color="2C2C2C"/>
            </w:tcBorders>
          </w:tcPr>
          <w:p w14:paraId="61ED4C55" w14:textId="77777777" w:rsidR="00636E1F" w:rsidRPr="00636E1F" w:rsidRDefault="00636E1F" w:rsidP="00636E1F">
            <w:pPr>
              <w:autoSpaceDE w:val="0"/>
              <w:autoSpaceDN w:val="0"/>
              <w:adjustRightInd w:val="0"/>
              <w:rPr>
                <w:szCs w:val="24"/>
                <w:lang w:val="en-GB"/>
              </w:rPr>
            </w:pPr>
            <w:r w:rsidRPr="00636E1F">
              <w:rPr>
                <w:szCs w:val="24"/>
                <w:lang w:val="en-GB"/>
              </w:rPr>
              <w:t>Sig.</w:t>
            </w:r>
          </w:p>
        </w:tc>
      </w:tr>
      <w:tr w:rsidR="00636E1F" w:rsidRPr="00636E1F" w14:paraId="4222BA32" w14:textId="77777777" w:rsidTr="00636E1F">
        <w:trPr>
          <w:trHeight w:val="315"/>
        </w:trPr>
        <w:tc>
          <w:tcPr>
            <w:tcW w:w="1665" w:type="dxa"/>
            <w:tcBorders>
              <w:top w:val="single" w:sz="6" w:space="0" w:color="808080"/>
              <w:left w:val="single" w:sz="6" w:space="0" w:color="2C2C2C"/>
              <w:bottom w:val="single" w:sz="6" w:space="0" w:color="808080"/>
              <w:right w:val="single" w:sz="6" w:space="0" w:color="808080"/>
            </w:tcBorders>
          </w:tcPr>
          <w:p w14:paraId="08EAE599" w14:textId="77777777" w:rsidR="00636E1F" w:rsidRPr="00636E1F" w:rsidRDefault="00636E1F" w:rsidP="00636E1F">
            <w:pPr>
              <w:autoSpaceDE w:val="0"/>
              <w:autoSpaceDN w:val="0"/>
              <w:adjustRightInd w:val="0"/>
              <w:rPr>
                <w:szCs w:val="24"/>
                <w:lang w:val="en-GB"/>
              </w:rPr>
            </w:pPr>
            <w:r w:rsidRPr="00636E1F">
              <w:rPr>
                <w:szCs w:val="24"/>
                <w:lang w:val="en-GB"/>
              </w:rPr>
              <w:t>Between Groups</w:t>
            </w:r>
          </w:p>
        </w:tc>
        <w:tc>
          <w:tcPr>
            <w:tcW w:w="1575" w:type="dxa"/>
            <w:tcBorders>
              <w:top w:val="single" w:sz="6" w:space="0" w:color="808080"/>
              <w:left w:val="single" w:sz="6" w:space="0" w:color="808080"/>
              <w:bottom w:val="single" w:sz="6" w:space="0" w:color="808080"/>
              <w:right w:val="single" w:sz="6" w:space="0" w:color="808080"/>
            </w:tcBorders>
          </w:tcPr>
          <w:p w14:paraId="3676C1CD" w14:textId="77777777" w:rsidR="00636E1F" w:rsidRPr="00636E1F" w:rsidRDefault="00636E1F" w:rsidP="00636E1F">
            <w:pPr>
              <w:autoSpaceDE w:val="0"/>
              <w:autoSpaceDN w:val="0"/>
              <w:adjustRightInd w:val="0"/>
              <w:rPr>
                <w:szCs w:val="24"/>
                <w:lang w:val="en-GB"/>
              </w:rPr>
            </w:pPr>
            <w:r w:rsidRPr="00636E1F">
              <w:rPr>
                <w:szCs w:val="24"/>
                <w:lang w:val="en-GB"/>
              </w:rPr>
              <w:t>2643.378</w:t>
            </w:r>
          </w:p>
        </w:tc>
        <w:tc>
          <w:tcPr>
            <w:tcW w:w="286" w:type="dxa"/>
            <w:tcBorders>
              <w:top w:val="single" w:sz="6" w:space="0" w:color="808080"/>
              <w:left w:val="single" w:sz="6" w:space="0" w:color="808080"/>
              <w:bottom w:val="single" w:sz="6" w:space="0" w:color="808080"/>
              <w:right w:val="single" w:sz="6" w:space="0" w:color="808080"/>
            </w:tcBorders>
          </w:tcPr>
          <w:p w14:paraId="04F59730" w14:textId="77777777" w:rsidR="00636E1F" w:rsidRPr="00636E1F" w:rsidRDefault="00636E1F" w:rsidP="00636E1F">
            <w:pPr>
              <w:autoSpaceDE w:val="0"/>
              <w:autoSpaceDN w:val="0"/>
              <w:adjustRightInd w:val="0"/>
              <w:rPr>
                <w:szCs w:val="24"/>
                <w:lang w:val="en-GB"/>
              </w:rPr>
            </w:pPr>
            <w:r w:rsidRPr="00636E1F">
              <w:rPr>
                <w:szCs w:val="24"/>
                <w:lang w:val="en-GB"/>
              </w:rPr>
              <w:t>2</w:t>
            </w:r>
          </w:p>
        </w:tc>
        <w:tc>
          <w:tcPr>
            <w:tcW w:w="1321" w:type="dxa"/>
            <w:tcBorders>
              <w:top w:val="single" w:sz="6" w:space="0" w:color="808080"/>
              <w:left w:val="single" w:sz="6" w:space="0" w:color="808080"/>
              <w:bottom w:val="single" w:sz="6" w:space="0" w:color="808080"/>
              <w:right w:val="single" w:sz="6" w:space="0" w:color="808080"/>
            </w:tcBorders>
          </w:tcPr>
          <w:p w14:paraId="5CB5CB60" w14:textId="77777777" w:rsidR="00636E1F" w:rsidRPr="00636E1F" w:rsidRDefault="00636E1F" w:rsidP="00636E1F">
            <w:pPr>
              <w:autoSpaceDE w:val="0"/>
              <w:autoSpaceDN w:val="0"/>
              <w:adjustRightInd w:val="0"/>
              <w:rPr>
                <w:szCs w:val="24"/>
                <w:lang w:val="en-GB"/>
              </w:rPr>
            </w:pPr>
            <w:r w:rsidRPr="00636E1F">
              <w:rPr>
                <w:szCs w:val="24"/>
                <w:lang w:val="en-GB"/>
              </w:rPr>
              <w:t>1321.689</w:t>
            </w:r>
          </w:p>
        </w:tc>
        <w:tc>
          <w:tcPr>
            <w:tcW w:w="586" w:type="dxa"/>
            <w:tcBorders>
              <w:top w:val="single" w:sz="6" w:space="0" w:color="808080"/>
              <w:left w:val="single" w:sz="6" w:space="0" w:color="808080"/>
              <w:bottom w:val="single" w:sz="6" w:space="0" w:color="808080"/>
              <w:right w:val="single" w:sz="6" w:space="0" w:color="808080"/>
            </w:tcBorders>
          </w:tcPr>
          <w:p w14:paraId="454811E5" w14:textId="77777777" w:rsidR="00636E1F" w:rsidRPr="00636E1F" w:rsidRDefault="00636E1F" w:rsidP="00636E1F">
            <w:pPr>
              <w:autoSpaceDE w:val="0"/>
              <w:autoSpaceDN w:val="0"/>
              <w:adjustRightInd w:val="0"/>
              <w:rPr>
                <w:szCs w:val="24"/>
                <w:lang w:val="en-GB"/>
              </w:rPr>
            </w:pPr>
            <w:r w:rsidRPr="00636E1F">
              <w:rPr>
                <w:szCs w:val="24"/>
                <w:lang w:val="en-GB"/>
              </w:rPr>
              <w:t>4.744</w:t>
            </w:r>
          </w:p>
        </w:tc>
        <w:tc>
          <w:tcPr>
            <w:tcW w:w="466" w:type="dxa"/>
            <w:tcBorders>
              <w:top w:val="single" w:sz="6" w:space="0" w:color="808080"/>
              <w:left w:val="single" w:sz="6" w:space="0" w:color="808080"/>
              <w:bottom w:val="single" w:sz="6" w:space="0" w:color="808080"/>
              <w:right w:val="single" w:sz="6" w:space="0" w:color="2C2C2C"/>
            </w:tcBorders>
          </w:tcPr>
          <w:p w14:paraId="78E346DE" w14:textId="77777777" w:rsidR="00636E1F" w:rsidRPr="00636E1F" w:rsidRDefault="00636E1F" w:rsidP="00636E1F">
            <w:pPr>
              <w:autoSpaceDE w:val="0"/>
              <w:autoSpaceDN w:val="0"/>
              <w:adjustRightInd w:val="0"/>
              <w:rPr>
                <w:szCs w:val="24"/>
                <w:lang w:val="en-GB"/>
              </w:rPr>
            </w:pPr>
            <w:r w:rsidRPr="00636E1F">
              <w:rPr>
                <w:szCs w:val="24"/>
                <w:lang w:val="en-GB"/>
              </w:rPr>
              <w:t>.014</w:t>
            </w:r>
          </w:p>
        </w:tc>
      </w:tr>
      <w:tr w:rsidR="00636E1F" w:rsidRPr="00636E1F" w14:paraId="0A0F11E9" w14:textId="77777777" w:rsidTr="00636E1F">
        <w:trPr>
          <w:trHeight w:val="315"/>
        </w:trPr>
        <w:tc>
          <w:tcPr>
            <w:tcW w:w="1665" w:type="dxa"/>
            <w:tcBorders>
              <w:top w:val="single" w:sz="6" w:space="0" w:color="808080"/>
              <w:left w:val="single" w:sz="6" w:space="0" w:color="2C2C2C"/>
              <w:bottom w:val="single" w:sz="6" w:space="0" w:color="808080"/>
              <w:right w:val="single" w:sz="6" w:space="0" w:color="808080"/>
            </w:tcBorders>
          </w:tcPr>
          <w:p w14:paraId="494DDA45" w14:textId="77777777" w:rsidR="00636E1F" w:rsidRPr="00636E1F" w:rsidRDefault="00636E1F" w:rsidP="00636E1F">
            <w:pPr>
              <w:autoSpaceDE w:val="0"/>
              <w:autoSpaceDN w:val="0"/>
              <w:adjustRightInd w:val="0"/>
              <w:rPr>
                <w:szCs w:val="24"/>
                <w:lang w:val="en-GB"/>
              </w:rPr>
            </w:pPr>
            <w:r w:rsidRPr="00636E1F">
              <w:rPr>
                <w:szCs w:val="24"/>
                <w:lang w:val="en-GB"/>
              </w:rPr>
              <w:t>Within Groups</w:t>
            </w:r>
          </w:p>
        </w:tc>
        <w:tc>
          <w:tcPr>
            <w:tcW w:w="1575" w:type="dxa"/>
            <w:tcBorders>
              <w:top w:val="single" w:sz="6" w:space="0" w:color="808080"/>
              <w:left w:val="single" w:sz="6" w:space="0" w:color="808080"/>
              <w:bottom w:val="single" w:sz="6" w:space="0" w:color="808080"/>
              <w:right w:val="single" w:sz="6" w:space="0" w:color="808080"/>
            </w:tcBorders>
          </w:tcPr>
          <w:p w14:paraId="4ABB5531" w14:textId="77777777" w:rsidR="00636E1F" w:rsidRPr="00636E1F" w:rsidRDefault="00636E1F" w:rsidP="00636E1F">
            <w:pPr>
              <w:autoSpaceDE w:val="0"/>
              <w:autoSpaceDN w:val="0"/>
              <w:adjustRightInd w:val="0"/>
              <w:rPr>
                <w:szCs w:val="24"/>
                <w:lang w:val="en-GB"/>
              </w:rPr>
            </w:pPr>
            <w:r w:rsidRPr="00636E1F">
              <w:rPr>
                <w:szCs w:val="24"/>
                <w:lang w:val="en-GB"/>
              </w:rPr>
              <w:t>11700.400</w:t>
            </w:r>
          </w:p>
        </w:tc>
        <w:tc>
          <w:tcPr>
            <w:tcW w:w="286" w:type="dxa"/>
            <w:tcBorders>
              <w:top w:val="single" w:sz="6" w:space="0" w:color="808080"/>
              <w:left w:val="single" w:sz="6" w:space="0" w:color="808080"/>
              <w:bottom w:val="single" w:sz="6" w:space="0" w:color="808080"/>
              <w:right w:val="single" w:sz="6" w:space="0" w:color="808080"/>
            </w:tcBorders>
          </w:tcPr>
          <w:p w14:paraId="0FC0279F" w14:textId="77777777" w:rsidR="00636E1F" w:rsidRPr="00636E1F" w:rsidRDefault="00636E1F" w:rsidP="00636E1F">
            <w:pPr>
              <w:autoSpaceDE w:val="0"/>
              <w:autoSpaceDN w:val="0"/>
              <w:adjustRightInd w:val="0"/>
              <w:rPr>
                <w:szCs w:val="24"/>
                <w:lang w:val="en-GB"/>
              </w:rPr>
            </w:pPr>
            <w:r w:rsidRPr="00636E1F">
              <w:rPr>
                <w:szCs w:val="24"/>
                <w:lang w:val="en-GB"/>
              </w:rPr>
              <w:t>42</w:t>
            </w:r>
          </w:p>
        </w:tc>
        <w:tc>
          <w:tcPr>
            <w:tcW w:w="1321" w:type="dxa"/>
            <w:tcBorders>
              <w:top w:val="single" w:sz="6" w:space="0" w:color="808080"/>
              <w:left w:val="single" w:sz="6" w:space="0" w:color="808080"/>
              <w:bottom w:val="single" w:sz="6" w:space="0" w:color="808080"/>
              <w:right w:val="single" w:sz="6" w:space="0" w:color="808080"/>
            </w:tcBorders>
          </w:tcPr>
          <w:p w14:paraId="59BCCB0A" w14:textId="77777777" w:rsidR="00636E1F" w:rsidRPr="00636E1F" w:rsidRDefault="00636E1F" w:rsidP="00636E1F">
            <w:pPr>
              <w:autoSpaceDE w:val="0"/>
              <w:autoSpaceDN w:val="0"/>
              <w:adjustRightInd w:val="0"/>
              <w:rPr>
                <w:szCs w:val="24"/>
                <w:lang w:val="en-GB"/>
              </w:rPr>
            </w:pPr>
            <w:r w:rsidRPr="00636E1F">
              <w:rPr>
                <w:szCs w:val="24"/>
                <w:lang w:val="en-GB"/>
              </w:rPr>
              <w:t>278.581</w:t>
            </w:r>
          </w:p>
        </w:tc>
        <w:tc>
          <w:tcPr>
            <w:tcW w:w="586" w:type="dxa"/>
            <w:tcBorders>
              <w:top w:val="single" w:sz="6" w:space="0" w:color="808080"/>
              <w:left w:val="single" w:sz="6" w:space="0" w:color="808080"/>
              <w:bottom w:val="single" w:sz="6" w:space="0" w:color="808080"/>
              <w:right w:val="single" w:sz="6" w:space="0" w:color="808080"/>
            </w:tcBorders>
          </w:tcPr>
          <w:p w14:paraId="3AC61507" w14:textId="77777777" w:rsidR="00636E1F" w:rsidRPr="00636E1F" w:rsidRDefault="00636E1F" w:rsidP="00636E1F">
            <w:pPr>
              <w:autoSpaceDE w:val="0"/>
              <w:autoSpaceDN w:val="0"/>
              <w:adjustRightInd w:val="0"/>
              <w:rPr>
                <w:szCs w:val="24"/>
                <w:lang w:val="en-GB"/>
              </w:rPr>
            </w:pPr>
          </w:p>
        </w:tc>
        <w:tc>
          <w:tcPr>
            <w:tcW w:w="466" w:type="dxa"/>
            <w:tcBorders>
              <w:top w:val="single" w:sz="6" w:space="0" w:color="808080"/>
              <w:left w:val="single" w:sz="6" w:space="0" w:color="808080"/>
              <w:bottom w:val="single" w:sz="6" w:space="0" w:color="808080"/>
              <w:right w:val="single" w:sz="6" w:space="0" w:color="2C2C2C"/>
            </w:tcBorders>
          </w:tcPr>
          <w:p w14:paraId="5C217194" w14:textId="77777777" w:rsidR="00636E1F" w:rsidRPr="00636E1F" w:rsidRDefault="00636E1F" w:rsidP="00636E1F">
            <w:pPr>
              <w:autoSpaceDE w:val="0"/>
              <w:autoSpaceDN w:val="0"/>
              <w:adjustRightInd w:val="0"/>
              <w:rPr>
                <w:szCs w:val="24"/>
                <w:lang w:val="en-GB"/>
              </w:rPr>
            </w:pPr>
          </w:p>
        </w:tc>
      </w:tr>
      <w:tr w:rsidR="00636E1F" w:rsidRPr="00636E1F" w14:paraId="6D753941" w14:textId="77777777" w:rsidTr="00636E1F">
        <w:trPr>
          <w:trHeight w:val="315"/>
        </w:trPr>
        <w:tc>
          <w:tcPr>
            <w:tcW w:w="1665" w:type="dxa"/>
            <w:tcBorders>
              <w:top w:val="single" w:sz="6" w:space="0" w:color="808080"/>
              <w:left w:val="single" w:sz="6" w:space="0" w:color="2C2C2C"/>
              <w:bottom w:val="single" w:sz="6" w:space="0" w:color="2C2C2C"/>
              <w:right w:val="single" w:sz="6" w:space="0" w:color="808080"/>
            </w:tcBorders>
          </w:tcPr>
          <w:p w14:paraId="7F2ED4A2" w14:textId="77777777" w:rsidR="00636E1F" w:rsidRPr="00636E1F" w:rsidRDefault="00636E1F" w:rsidP="00636E1F">
            <w:pPr>
              <w:autoSpaceDE w:val="0"/>
              <w:autoSpaceDN w:val="0"/>
              <w:adjustRightInd w:val="0"/>
              <w:rPr>
                <w:szCs w:val="24"/>
                <w:lang w:val="en-GB"/>
              </w:rPr>
            </w:pPr>
            <w:r w:rsidRPr="00636E1F">
              <w:rPr>
                <w:szCs w:val="24"/>
                <w:lang w:val="en-GB"/>
              </w:rPr>
              <w:t>Total</w:t>
            </w:r>
          </w:p>
        </w:tc>
        <w:tc>
          <w:tcPr>
            <w:tcW w:w="1575" w:type="dxa"/>
            <w:tcBorders>
              <w:top w:val="single" w:sz="6" w:space="0" w:color="808080"/>
              <w:left w:val="single" w:sz="6" w:space="0" w:color="808080"/>
              <w:bottom w:val="single" w:sz="6" w:space="0" w:color="2C2C2C"/>
              <w:right w:val="single" w:sz="6" w:space="0" w:color="808080"/>
            </w:tcBorders>
          </w:tcPr>
          <w:p w14:paraId="42A04582" w14:textId="77777777" w:rsidR="00636E1F" w:rsidRPr="00636E1F" w:rsidRDefault="00636E1F" w:rsidP="00636E1F">
            <w:pPr>
              <w:autoSpaceDE w:val="0"/>
              <w:autoSpaceDN w:val="0"/>
              <w:adjustRightInd w:val="0"/>
              <w:rPr>
                <w:szCs w:val="24"/>
                <w:lang w:val="en-GB"/>
              </w:rPr>
            </w:pPr>
            <w:r w:rsidRPr="00636E1F">
              <w:rPr>
                <w:szCs w:val="24"/>
                <w:lang w:val="en-GB"/>
              </w:rPr>
              <w:t>14343.778</w:t>
            </w:r>
          </w:p>
        </w:tc>
        <w:tc>
          <w:tcPr>
            <w:tcW w:w="286" w:type="dxa"/>
            <w:tcBorders>
              <w:top w:val="single" w:sz="6" w:space="0" w:color="808080"/>
              <w:left w:val="single" w:sz="6" w:space="0" w:color="808080"/>
              <w:bottom w:val="single" w:sz="6" w:space="0" w:color="2C2C2C"/>
              <w:right w:val="single" w:sz="6" w:space="0" w:color="808080"/>
            </w:tcBorders>
          </w:tcPr>
          <w:p w14:paraId="19977368" w14:textId="77777777" w:rsidR="00636E1F" w:rsidRPr="00636E1F" w:rsidRDefault="00636E1F" w:rsidP="00636E1F">
            <w:pPr>
              <w:autoSpaceDE w:val="0"/>
              <w:autoSpaceDN w:val="0"/>
              <w:adjustRightInd w:val="0"/>
              <w:rPr>
                <w:szCs w:val="24"/>
                <w:lang w:val="en-GB"/>
              </w:rPr>
            </w:pPr>
            <w:r w:rsidRPr="00636E1F">
              <w:rPr>
                <w:szCs w:val="24"/>
                <w:lang w:val="en-GB"/>
              </w:rPr>
              <w:t>44</w:t>
            </w:r>
          </w:p>
        </w:tc>
        <w:tc>
          <w:tcPr>
            <w:tcW w:w="1321" w:type="dxa"/>
            <w:tcBorders>
              <w:top w:val="single" w:sz="6" w:space="0" w:color="808080"/>
              <w:left w:val="single" w:sz="6" w:space="0" w:color="808080"/>
              <w:bottom w:val="single" w:sz="6" w:space="0" w:color="2C2C2C"/>
              <w:right w:val="single" w:sz="6" w:space="0" w:color="808080"/>
            </w:tcBorders>
          </w:tcPr>
          <w:p w14:paraId="623314D3" w14:textId="77777777" w:rsidR="00636E1F" w:rsidRPr="00636E1F" w:rsidRDefault="00636E1F" w:rsidP="00636E1F">
            <w:pPr>
              <w:autoSpaceDE w:val="0"/>
              <w:autoSpaceDN w:val="0"/>
              <w:adjustRightInd w:val="0"/>
              <w:rPr>
                <w:szCs w:val="24"/>
                <w:lang w:val="en-GB"/>
              </w:rPr>
            </w:pPr>
          </w:p>
        </w:tc>
        <w:tc>
          <w:tcPr>
            <w:tcW w:w="586" w:type="dxa"/>
            <w:tcBorders>
              <w:top w:val="single" w:sz="6" w:space="0" w:color="808080"/>
              <w:left w:val="single" w:sz="6" w:space="0" w:color="808080"/>
              <w:bottom w:val="single" w:sz="6" w:space="0" w:color="2C2C2C"/>
              <w:right w:val="single" w:sz="6" w:space="0" w:color="808080"/>
            </w:tcBorders>
          </w:tcPr>
          <w:p w14:paraId="5CB2DDC2" w14:textId="77777777" w:rsidR="00636E1F" w:rsidRPr="00636E1F" w:rsidRDefault="00636E1F" w:rsidP="00636E1F">
            <w:pPr>
              <w:autoSpaceDE w:val="0"/>
              <w:autoSpaceDN w:val="0"/>
              <w:adjustRightInd w:val="0"/>
              <w:rPr>
                <w:szCs w:val="24"/>
                <w:lang w:val="en-GB"/>
              </w:rPr>
            </w:pPr>
          </w:p>
        </w:tc>
        <w:tc>
          <w:tcPr>
            <w:tcW w:w="466" w:type="dxa"/>
            <w:tcBorders>
              <w:top w:val="single" w:sz="6" w:space="0" w:color="808080"/>
              <w:left w:val="single" w:sz="6" w:space="0" w:color="808080"/>
              <w:bottom w:val="single" w:sz="6" w:space="0" w:color="2C2C2C"/>
              <w:right w:val="single" w:sz="6" w:space="0" w:color="2C2C2C"/>
            </w:tcBorders>
          </w:tcPr>
          <w:p w14:paraId="54F24606" w14:textId="77777777" w:rsidR="00636E1F" w:rsidRPr="00636E1F" w:rsidRDefault="00636E1F" w:rsidP="00636E1F">
            <w:pPr>
              <w:autoSpaceDE w:val="0"/>
              <w:autoSpaceDN w:val="0"/>
              <w:adjustRightInd w:val="0"/>
              <w:rPr>
                <w:szCs w:val="24"/>
                <w:lang w:val="en-GB"/>
              </w:rPr>
            </w:pPr>
          </w:p>
        </w:tc>
      </w:tr>
    </w:tbl>
    <w:p w14:paraId="55392F10" w14:textId="77777777" w:rsidR="00290116" w:rsidRPr="00290116" w:rsidRDefault="00290116" w:rsidP="00290116">
      <w:pPr>
        <w:autoSpaceDE w:val="0"/>
        <w:autoSpaceDN w:val="0"/>
        <w:adjustRightInd w:val="0"/>
        <w:spacing w:line="400" w:lineRule="atLeast"/>
        <w:rPr>
          <w:szCs w:val="24"/>
        </w:rPr>
      </w:pPr>
    </w:p>
    <w:p w14:paraId="0DCF610B" w14:textId="20201729" w:rsidR="00412EF9" w:rsidRDefault="00290116" w:rsidP="002A6357">
      <w:pPr>
        <w:widowControl w:val="0"/>
        <w:rPr>
          <w:rFonts w:ascii="New York" w:hAnsi="New York"/>
          <w:sz w:val="22"/>
          <w:szCs w:val="22"/>
        </w:rPr>
      </w:pPr>
      <w:r>
        <w:rPr>
          <w:rFonts w:ascii="New York" w:hAnsi="New York"/>
          <w:sz w:val="22"/>
          <w:szCs w:val="22"/>
        </w:rPr>
        <w:t>1. What number is the average variance in each group?</w:t>
      </w:r>
      <w:r w:rsidR="00636E1F" w:rsidRPr="00636E1F">
        <w:rPr>
          <w:szCs w:val="24"/>
          <w:lang w:val="en-GB"/>
        </w:rPr>
        <w:t xml:space="preserve"> </w:t>
      </w:r>
      <w:r w:rsidR="00636E1F" w:rsidRPr="00636E1F">
        <w:rPr>
          <w:b/>
          <w:bCs/>
          <w:szCs w:val="24"/>
          <w:lang w:val="en-GB"/>
        </w:rPr>
        <w:t>14343.778</w:t>
      </w:r>
    </w:p>
    <w:p w14:paraId="67CA8982" w14:textId="77777777" w:rsidR="00290116" w:rsidRDefault="00290116" w:rsidP="002A6357">
      <w:pPr>
        <w:widowControl w:val="0"/>
        <w:rPr>
          <w:rFonts w:ascii="New York" w:hAnsi="New York"/>
          <w:sz w:val="22"/>
          <w:szCs w:val="22"/>
        </w:rPr>
      </w:pPr>
    </w:p>
    <w:p w14:paraId="600A2800" w14:textId="05471571" w:rsidR="00290116" w:rsidRDefault="00290116" w:rsidP="002A6357">
      <w:pPr>
        <w:widowControl w:val="0"/>
        <w:rPr>
          <w:rFonts w:ascii="New York" w:hAnsi="New York"/>
          <w:sz w:val="22"/>
          <w:szCs w:val="22"/>
        </w:rPr>
      </w:pPr>
      <w:r>
        <w:rPr>
          <w:rFonts w:ascii="New York" w:hAnsi="New York"/>
          <w:sz w:val="22"/>
          <w:szCs w:val="22"/>
        </w:rPr>
        <w:t xml:space="preserve">2. </w:t>
      </w:r>
      <w:r w:rsidR="00362020">
        <w:rPr>
          <w:rFonts w:ascii="New York" w:hAnsi="New York"/>
          <w:sz w:val="22"/>
          <w:szCs w:val="22"/>
        </w:rPr>
        <w:t>What number is the denominator of each of the F ratios?</w:t>
      </w:r>
      <w:r w:rsidR="00636E1F">
        <w:rPr>
          <w:rFonts w:ascii="New York" w:hAnsi="New York"/>
          <w:sz w:val="22"/>
          <w:szCs w:val="22"/>
        </w:rPr>
        <w:t xml:space="preserve"> </w:t>
      </w:r>
      <w:r w:rsidR="00636E1F" w:rsidRPr="00636E1F">
        <w:rPr>
          <w:rFonts w:ascii="New York" w:hAnsi="New York"/>
          <w:b/>
          <w:bCs/>
          <w:sz w:val="22"/>
          <w:szCs w:val="22"/>
        </w:rPr>
        <w:t>42</w:t>
      </w:r>
    </w:p>
    <w:p w14:paraId="00AD77CC" w14:textId="77777777" w:rsidR="00362020" w:rsidRDefault="00362020" w:rsidP="002A6357">
      <w:pPr>
        <w:widowControl w:val="0"/>
        <w:rPr>
          <w:rFonts w:ascii="New York" w:hAnsi="New York"/>
          <w:sz w:val="22"/>
          <w:szCs w:val="22"/>
        </w:rPr>
      </w:pPr>
    </w:p>
    <w:p w14:paraId="19D980E3" w14:textId="47691CB4" w:rsidR="00362020" w:rsidRDefault="00362020" w:rsidP="00BD5C65">
      <w:pPr>
        <w:widowControl w:val="0"/>
        <w:numPr>
          <w:ilvl w:val="0"/>
          <w:numId w:val="9"/>
        </w:numPr>
        <w:rPr>
          <w:rFonts w:ascii="New York" w:hAnsi="New York"/>
          <w:sz w:val="22"/>
          <w:szCs w:val="22"/>
        </w:rPr>
      </w:pPr>
      <w:r>
        <w:rPr>
          <w:rFonts w:ascii="New York" w:hAnsi="New York"/>
          <w:sz w:val="22"/>
          <w:szCs w:val="22"/>
        </w:rPr>
        <w:t>What number of df are used when looking up q values for doing Tukey tests</w:t>
      </w:r>
      <w:r w:rsidR="00636E1F">
        <w:rPr>
          <w:rFonts w:ascii="New York" w:hAnsi="New York"/>
          <w:sz w:val="22"/>
          <w:szCs w:val="22"/>
        </w:rPr>
        <w:t xml:space="preserve"> </w:t>
      </w:r>
      <w:r w:rsidR="00636E1F" w:rsidRPr="00636E1F">
        <w:rPr>
          <w:rFonts w:ascii="New York" w:hAnsi="New York"/>
          <w:b/>
          <w:bCs/>
          <w:sz w:val="22"/>
          <w:szCs w:val="22"/>
        </w:rPr>
        <w:t>3</w:t>
      </w:r>
    </w:p>
    <w:p w14:paraId="48324BA6" w14:textId="77777777" w:rsidR="00BD5C65" w:rsidRDefault="00BD5C65" w:rsidP="00BD5C65">
      <w:pPr>
        <w:widowControl w:val="0"/>
        <w:ind w:left="720"/>
        <w:rPr>
          <w:rFonts w:ascii="New York" w:hAnsi="New York"/>
          <w:sz w:val="22"/>
          <w:szCs w:val="22"/>
        </w:rPr>
      </w:pPr>
    </w:p>
    <w:p w14:paraId="651FEEC9" w14:textId="4580C4F0" w:rsidR="00162275" w:rsidRPr="00636E1F" w:rsidRDefault="00BD5C65" w:rsidP="00644E2D">
      <w:pPr>
        <w:widowControl w:val="0"/>
        <w:numPr>
          <w:ilvl w:val="0"/>
          <w:numId w:val="9"/>
        </w:numPr>
        <w:rPr>
          <w:rFonts w:ascii="New York" w:hAnsi="New York"/>
          <w:sz w:val="22"/>
          <w:szCs w:val="22"/>
        </w:rPr>
      </w:pPr>
      <w:r w:rsidRPr="00636E1F">
        <w:rPr>
          <w:rFonts w:ascii="New York" w:hAnsi="New York"/>
          <w:sz w:val="22"/>
          <w:szCs w:val="22"/>
        </w:rPr>
        <w:t>What number reflects the variance of the 9 cell means that remains after we subtract the variance due to the two main effects.</w:t>
      </w:r>
      <w:r w:rsidR="00636E1F" w:rsidRPr="00636E1F">
        <w:rPr>
          <w:rFonts w:ascii="New York" w:hAnsi="New York"/>
          <w:b/>
          <w:bCs/>
          <w:sz w:val="22"/>
          <w:szCs w:val="22"/>
        </w:rPr>
        <w:t>12</w:t>
      </w:r>
    </w:p>
    <w:p w14:paraId="15187F92" w14:textId="77777777" w:rsidR="00162275" w:rsidRDefault="00162275" w:rsidP="00162275">
      <w:pPr>
        <w:widowControl w:val="0"/>
        <w:rPr>
          <w:rFonts w:ascii="New York" w:hAnsi="New York"/>
          <w:sz w:val="22"/>
          <w:szCs w:val="22"/>
        </w:rPr>
      </w:pPr>
    </w:p>
    <w:p w14:paraId="67E2C2C0" w14:textId="63267295" w:rsidR="00162275" w:rsidRPr="001E09B3" w:rsidRDefault="00162275" w:rsidP="00162275">
      <w:pPr>
        <w:widowControl w:val="0"/>
        <w:rPr>
          <w:rFonts w:ascii="New York" w:hAnsi="New York"/>
          <w:color w:val="FF0000"/>
          <w:sz w:val="22"/>
          <w:szCs w:val="22"/>
        </w:rPr>
      </w:pPr>
      <w:r w:rsidRPr="001E09B3">
        <w:rPr>
          <w:rFonts w:ascii="New York" w:hAnsi="New York"/>
          <w:color w:val="FF0000"/>
          <w:sz w:val="22"/>
          <w:szCs w:val="22"/>
        </w:rPr>
        <w:t>4. What is omega squared for th</w:t>
      </w:r>
      <w:r w:rsidR="00E20A88">
        <w:rPr>
          <w:rFonts w:ascii="New York" w:hAnsi="New York"/>
          <w:color w:val="FF0000"/>
          <w:sz w:val="22"/>
          <w:szCs w:val="22"/>
        </w:rPr>
        <w:t>e main effect of Task?</w:t>
      </w:r>
      <w:r w:rsidR="00636E1F">
        <w:rPr>
          <w:rFonts w:ascii="New York" w:hAnsi="New York"/>
          <w:color w:val="FF0000"/>
          <w:sz w:val="22"/>
          <w:szCs w:val="22"/>
        </w:rPr>
        <w:t xml:space="preserve"> </w:t>
      </w:r>
      <w:r w:rsidR="00636E1F" w:rsidRPr="00636E1F">
        <w:rPr>
          <w:rFonts w:ascii="New York" w:hAnsi="New York"/>
          <w:b/>
          <w:bCs/>
          <w:sz w:val="22"/>
          <w:szCs w:val="22"/>
        </w:rPr>
        <w:t>0.64</w:t>
      </w:r>
    </w:p>
    <w:p w14:paraId="0156413B" w14:textId="77777777" w:rsidR="00162275" w:rsidRDefault="00162275" w:rsidP="00162275">
      <w:pPr>
        <w:widowControl w:val="0"/>
        <w:rPr>
          <w:rFonts w:ascii="New York" w:hAnsi="New York"/>
          <w:sz w:val="22"/>
          <w:szCs w:val="22"/>
        </w:rPr>
      </w:pPr>
    </w:p>
    <w:p w14:paraId="6511231D" w14:textId="699E3F9B" w:rsidR="00162275" w:rsidRDefault="00162275" w:rsidP="00162275">
      <w:pPr>
        <w:widowControl w:val="0"/>
        <w:rPr>
          <w:rFonts w:ascii="New York" w:hAnsi="New York"/>
          <w:sz w:val="22"/>
          <w:szCs w:val="22"/>
        </w:rPr>
      </w:pPr>
      <w:r>
        <w:rPr>
          <w:rFonts w:ascii="New York" w:hAnsi="New York"/>
          <w:sz w:val="22"/>
          <w:szCs w:val="22"/>
        </w:rPr>
        <w:t>5. What is omega squared for the main effect of Smoking Group?</w:t>
      </w:r>
      <w:r w:rsidR="00473656">
        <w:rPr>
          <w:rFonts w:ascii="New York" w:hAnsi="New York"/>
          <w:sz w:val="22"/>
          <w:szCs w:val="22"/>
        </w:rPr>
        <w:t xml:space="preserve"> </w:t>
      </w:r>
      <w:r w:rsidR="00473656" w:rsidRPr="00473656">
        <w:rPr>
          <w:rFonts w:ascii="New York" w:hAnsi="New York"/>
          <w:b/>
          <w:bCs/>
          <w:sz w:val="22"/>
          <w:szCs w:val="22"/>
        </w:rPr>
        <w:t>0.07</w:t>
      </w:r>
    </w:p>
    <w:p w14:paraId="5D7CEF98" w14:textId="77777777" w:rsidR="00162275" w:rsidRDefault="00162275" w:rsidP="00162275">
      <w:pPr>
        <w:widowControl w:val="0"/>
        <w:rPr>
          <w:rFonts w:ascii="New York" w:hAnsi="New York"/>
          <w:sz w:val="22"/>
          <w:szCs w:val="22"/>
        </w:rPr>
      </w:pPr>
    </w:p>
    <w:p w14:paraId="1D007A47" w14:textId="50590118" w:rsidR="00162275" w:rsidRDefault="00162275" w:rsidP="00162275">
      <w:pPr>
        <w:widowControl w:val="0"/>
        <w:numPr>
          <w:ilvl w:val="0"/>
          <w:numId w:val="22"/>
        </w:numPr>
        <w:rPr>
          <w:rFonts w:ascii="New York" w:hAnsi="New York"/>
          <w:sz w:val="22"/>
          <w:szCs w:val="22"/>
        </w:rPr>
      </w:pPr>
      <w:r>
        <w:rPr>
          <w:rFonts w:ascii="New York" w:hAnsi="New York"/>
          <w:sz w:val="22"/>
          <w:szCs w:val="22"/>
        </w:rPr>
        <w:t>What is omega squared for the interaction o</w:t>
      </w:r>
      <w:r w:rsidR="00627ED9">
        <w:rPr>
          <w:rFonts w:ascii="New York" w:hAnsi="New York"/>
          <w:sz w:val="22"/>
          <w:szCs w:val="22"/>
        </w:rPr>
        <w:t>f</w:t>
      </w:r>
      <w:r>
        <w:rPr>
          <w:rFonts w:ascii="New York" w:hAnsi="New York"/>
          <w:sz w:val="22"/>
          <w:szCs w:val="22"/>
        </w:rPr>
        <w:t xml:space="preserve"> Task x Smoking  Group?</w:t>
      </w:r>
      <w:r w:rsidR="00473656">
        <w:rPr>
          <w:rFonts w:ascii="New York" w:hAnsi="New York"/>
          <w:sz w:val="22"/>
          <w:szCs w:val="22"/>
        </w:rPr>
        <w:t xml:space="preserve"> </w:t>
      </w:r>
      <w:r w:rsidR="00473656" w:rsidRPr="00473656">
        <w:rPr>
          <w:rFonts w:ascii="New York" w:hAnsi="New York"/>
          <w:b/>
          <w:bCs/>
          <w:sz w:val="22"/>
          <w:szCs w:val="22"/>
        </w:rPr>
        <w:t>0.14</w:t>
      </w:r>
    </w:p>
    <w:p w14:paraId="365FCA63" w14:textId="77777777" w:rsidR="00EE1361" w:rsidRDefault="00EE1361" w:rsidP="00EE1361">
      <w:pPr>
        <w:widowControl w:val="0"/>
        <w:rPr>
          <w:rFonts w:ascii="New York" w:hAnsi="New York"/>
          <w:sz w:val="22"/>
          <w:szCs w:val="22"/>
        </w:rPr>
      </w:pPr>
    </w:p>
    <w:p w14:paraId="13E41494" w14:textId="77777777" w:rsidR="00EE1361" w:rsidRDefault="00EE1361" w:rsidP="00EE1361">
      <w:pPr>
        <w:widowControl w:val="0"/>
        <w:rPr>
          <w:rFonts w:ascii="New York" w:hAnsi="New York"/>
          <w:sz w:val="22"/>
          <w:szCs w:val="22"/>
        </w:rPr>
      </w:pPr>
    </w:p>
    <w:p w14:paraId="2FF638B9" w14:textId="77777777" w:rsidR="00EE1361" w:rsidRDefault="00EE1361" w:rsidP="00EE1361">
      <w:pPr>
        <w:widowControl w:val="0"/>
        <w:rPr>
          <w:rFonts w:ascii="New York" w:hAnsi="New York"/>
          <w:sz w:val="22"/>
          <w:szCs w:val="22"/>
        </w:rPr>
      </w:pPr>
    </w:p>
    <w:p w14:paraId="13EAEB93" w14:textId="77777777" w:rsidR="00162275" w:rsidRDefault="00162275" w:rsidP="00162275">
      <w:pPr>
        <w:widowControl w:val="0"/>
        <w:rPr>
          <w:rFonts w:ascii="New York" w:hAnsi="New York"/>
          <w:sz w:val="22"/>
          <w:szCs w:val="22"/>
        </w:rPr>
      </w:pPr>
    </w:p>
    <w:p w14:paraId="365C1C20" w14:textId="5894BFD7" w:rsidR="00162275" w:rsidRDefault="000119D0" w:rsidP="00162275">
      <w:pPr>
        <w:widowControl w:val="0"/>
        <w:rPr>
          <w:rFonts w:ascii="New York" w:hAnsi="New York"/>
          <w:sz w:val="22"/>
          <w:szCs w:val="22"/>
        </w:rPr>
      </w:pPr>
      <w:r>
        <w:rPr>
          <w:rFonts w:ascii="New York" w:hAnsi="New York"/>
          <w:sz w:val="22"/>
          <w:szCs w:val="22"/>
        </w:rPr>
        <w:t>Cohen ME task =</w:t>
      </w:r>
      <w:r w:rsidR="00473656">
        <w:rPr>
          <w:rFonts w:ascii="New York" w:hAnsi="New York"/>
          <w:sz w:val="22"/>
          <w:szCs w:val="22"/>
        </w:rPr>
        <w:t xml:space="preserve"> </w:t>
      </w:r>
      <w:r w:rsidR="00473656" w:rsidRPr="00473656">
        <w:rPr>
          <w:rFonts w:ascii="New York" w:hAnsi="New York"/>
          <w:b/>
          <w:bCs/>
          <w:sz w:val="22"/>
          <w:szCs w:val="22"/>
        </w:rPr>
        <w:t>0.2</w:t>
      </w:r>
    </w:p>
    <w:p w14:paraId="06AFDA89" w14:textId="77777777" w:rsidR="000119D0" w:rsidRDefault="000119D0" w:rsidP="00162275">
      <w:pPr>
        <w:widowControl w:val="0"/>
        <w:rPr>
          <w:rFonts w:ascii="New York" w:hAnsi="New York"/>
          <w:sz w:val="22"/>
          <w:szCs w:val="22"/>
        </w:rPr>
      </w:pPr>
    </w:p>
    <w:p w14:paraId="235F6442" w14:textId="7091C1AE" w:rsidR="00162275" w:rsidRPr="001E09B3" w:rsidRDefault="00162275" w:rsidP="00162275">
      <w:pPr>
        <w:widowControl w:val="0"/>
        <w:rPr>
          <w:rFonts w:ascii="New York" w:hAnsi="New York"/>
          <w:color w:val="FF0000"/>
          <w:sz w:val="22"/>
          <w:szCs w:val="22"/>
        </w:rPr>
      </w:pPr>
      <w:r w:rsidRPr="001E09B3">
        <w:rPr>
          <w:rFonts w:ascii="New York" w:hAnsi="New York"/>
          <w:color w:val="FF0000"/>
          <w:sz w:val="22"/>
          <w:szCs w:val="22"/>
        </w:rPr>
        <w:lastRenderedPageBreak/>
        <w:t>7. What is Cohen’s F for the</w:t>
      </w:r>
      <w:r w:rsidR="00EE1361">
        <w:rPr>
          <w:rFonts w:ascii="New York" w:hAnsi="New York"/>
          <w:color w:val="FF0000"/>
          <w:sz w:val="22"/>
          <w:szCs w:val="22"/>
        </w:rPr>
        <w:t xml:space="preserve"> main effect of Task?</w:t>
      </w:r>
      <w:r w:rsidR="00473656" w:rsidRPr="00473656">
        <w:rPr>
          <w:rFonts w:ascii="New York" w:hAnsi="New York"/>
          <w:b/>
          <w:bCs/>
          <w:sz w:val="22"/>
          <w:szCs w:val="22"/>
        </w:rPr>
        <w:t>2.11</w:t>
      </w:r>
    </w:p>
    <w:p w14:paraId="1D95EB15" w14:textId="77777777" w:rsidR="00162275" w:rsidRDefault="00162275" w:rsidP="00162275">
      <w:pPr>
        <w:widowControl w:val="0"/>
        <w:rPr>
          <w:rFonts w:ascii="New York" w:hAnsi="New York"/>
          <w:sz w:val="22"/>
          <w:szCs w:val="22"/>
        </w:rPr>
      </w:pPr>
    </w:p>
    <w:p w14:paraId="1B683376" w14:textId="580126AD" w:rsidR="000119D0" w:rsidRDefault="000119D0" w:rsidP="000119D0">
      <w:pPr>
        <w:widowControl w:val="0"/>
        <w:rPr>
          <w:rFonts w:ascii="New York" w:hAnsi="New York"/>
          <w:sz w:val="22"/>
          <w:szCs w:val="22"/>
        </w:rPr>
      </w:pPr>
      <w:r>
        <w:rPr>
          <w:rFonts w:ascii="New York" w:hAnsi="New York"/>
          <w:sz w:val="22"/>
          <w:szCs w:val="22"/>
        </w:rPr>
        <w:t xml:space="preserve">Cohen ME smoking grp = </w:t>
      </w:r>
      <w:r w:rsidR="00473656" w:rsidRPr="00473656">
        <w:rPr>
          <w:rFonts w:ascii="New York" w:hAnsi="New York"/>
          <w:b/>
          <w:bCs/>
          <w:sz w:val="22"/>
          <w:szCs w:val="22"/>
        </w:rPr>
        <w:t>0.99</w:t>
      </w:r>
    </w:p>
    <w:p w14:paraId="078AFD81" w14:textId="77777777" w:rsidR="000119D0" w:rsidRDefault="000119D0" w:rsidP="00162275">
      <w:pPr>
        <w:widowControl w:val="0"/>
        <w:rPr>
          <w:rFonts w:ascii="New York" w:hAnsi="New York"/>
          <w:sz w:val="22"/>
          <w:szCs w:val="22"/>
        </w:rPr>
      </w:pPr>
    </w:p>
    <w:p w14:paraId="00D0FF8F" w14:textId="776CFA91" w:rsidR="00162275" w:rsidRDefault="00162275" w:rsidP="00162275">
      <w:pPr>
        <w:widowControl w:val="0"/>
        <w:rPr>
          <w:rFonts w:ascii="New York" w:hAnsi="New York"/>
          <w:sz w:val="22"/>
          <w:szCs w:val="22"/>
        </w:rPr>
      </w:pPr>
      <w:r>
        <w:rPr>
          <w:rFonts w:ascii="New York" w:hAnsi="New York"/>
          <w:sz w:val="22"/>
          <w:szCs w:val="22"/>
        </w:rPr>
        <w:t xml:space="preserve">8. What is Cohen’s F  for the main </w:t>
      </w:r>
      <w:r w:rsidR="00EE1361">
        <w:rPr>
          <w:rFonts w:ascii="New York" w:hAnsi="New York"/>
          <w:sz w:val="22"/>
          <w:szCs w:val="22"/>
        </w:rPr>
        <w:t>effect of Smoking Group?</w:t>
      </w:r>
      <w:r w:rsidR="00473656">
        <w:rPr>
          <w:rFonts w:ascii="New York" w:hAnsi="New York"/>
          <w:sz w:val="22"/>
          <w:szCs w:val="22"/>
        </w:rPr>
        <w:t xml:space="preserve"> </w:t>
      </w:r>
      <w:r w:rsidR="00473656" w:rsidRPr="00473656">
        <w:rPr>
          <w:rFonts w:ascii="New York" w:hAnsi="New York"/>
          <w:b/>
          <w:bCs/>
          <w:sz w:val="22"/>
          <w:szCs w:val="22"/>
        </w:rPr>
        <w:t>0.23</w:t>
      </w:r>
    </w:p>
    <w:p w14:paraId="6CE8D103" w14:textId="2C98E8DD" w:rsidR="000119D0" w:rsidRDefault="000119D0" w:rsidP="000119D0">
      <w:pPr>
        <w:widowControl w:val="0"/>
        <w:rPr>
          <w:rFonts w:ascii="New York" w:hAnsi="New York"/>
          <w:sz w:val="22"/>
          <w:szCs w:val="22"/>
        </w:rPr>
      </w:pPr>
      <w:r>
        <w:rPr>
          <w:rFonts w:ascii="New York" w:hAnsi="New York"/>
          <w:sz w:val="22"/>
          <w:szCs w:val="22"/>
        </w:rPr>
        <w:t>Cohen Interaction =</w:t>
      </w:r>
      <w:r w:rsidR="00473656">
        <w:rPr>
          <w:rFonts w:ascii="New York" w:hAnsi="New York"/>
          <w:sz w:val="22"/>
          <w:szCs w:val="22"/>
        </w:rPr>
        <w:t xml:space="preserve"> </w:t>
      </w:r>
      <w:r w:rsidR="00473656" w:rsidRPr="00473656">
        <w:rPr>
          <w:rFonts w:ascii="New York" w:hAnsi="New York"/>
          <w:b/>
          <w:bCs/>
          <w:sz w:val="22"/>
          <w:szCs w:val="22"/>
        </w:rPr>
        <w:t>0.12</w:t>
      </w:r>
    </w:p>
    <w:p w14:paraId="3AA7458B" w14:textId="77777777" w:rsidR="000119D0" w:rsidRDefault="000119D0" w:rsidP="00162275">
      <w:pPr>
        <w:widowControl w:val="0"/>
        <w:rPr>
          <w:rFonts w:ascii="New York" w:hAnsi="New York"/>
          <w:sz w:val="22"/>
          <w:szCs w:val="22"/>
        </w:rPr>
      </w:pPr>
    </w:p>
    <w:p w14:paraId="3E23C8A0" w14:textId="28CA826C" w:rsidR="00162275" w:rsidRPr="001E09B3" w:rsidRDefault="00162275" w:rsidP="00162275">
      <w:pPr>
        <w:widowControl w:val="0"/>
        <w:numPr>
          <w:ilvl w:val="0"/>
          <w:numId w:val="19"/>
        </w:numPr>
        <w:rPr>
          <w:rFonts w:ascii="New York" w:hAnsi="New York"/>
          <w:color w:val="FF0000"/>
          <w:sz w:val="22"/>
          <w:szCs w:val="22"/>
        </w:rPr>
      </w:pPr>
      <w:r w:rsidRPr="001E09B3">
        <w:rPr>
          <w:rFonts w:ascii="New York" w:hAnsi="New York"/>
          <w:color w:val="FF0000"/>
          <w:sz w:val="22"/>
          <w:szCs w:val="22"/>
        </w:rPr>
        <w:t xml:space="preserve">What is Cohen’s F  for the interaction </w:t>
      </w:r>
      <w:r w:rsidR="004D60B4">
        <w:rPr>
          <w:rFonts w:ascii="New York" w:hAnsi="New York"/>
          <w:color w:val="FF0000"/>
          <w:sz w:val="22"/>
          <w:szCs w:val="22"/>
        </w:rPr>
        <w:t>of Task x Smoking  Group?</w:t>
      </w:r>
      <w:r w:rsidR="008C37C7" w:rsidRPr="008C37C7">
        <w:rPr>
          <w:rFonts w:ascii="New York" w:hAnsi="New York"/>
          <w:b/>
          <w:bCs/>
          <w:sz w:val="22"/>
          <w:szCs w:val="22"/>
        </w:rPr>
        <w:t>0.42</w:t>
      </w:r>
    </w:p>
    <w:p w14:paraId="7DD487E0" w14:textId="77777777" w:rsidR="00640D00" w:rsidRPr="001E09B3" w:rsidRDefault="00640D00" w:rsidP="002A6357">
      <w:pPr>
        <w:widowControl w:val="0"/>
        <w:rPr>
          <w:rFonts w:ascii="New York" w:hAnsi="New York"/>
          <w:color w:val="FF0000"/>
          <w:sz w:val="22"/>
          <w:szCs w:val="22"/>
        </w:rPr>
      </w:pPr>
    </w:p>
    <w:p w14:paraId="5D6D8FD7" w14:textId="77777777" w:rsidR="00362020" w:rsidRPr="001E09B3" w:rsidRDefault="00640D00" w:rsidP="002A6357">
      <w:pPr>
        <w:widowControl w:val="0"/>
        <w:rPr>
          <w:rFonts w:ascii="New York" w:hAnsi="New York"/>
          <w:color w:val="FF0000"/>
          <w:sz w:val="22"/>
          <w:szCs w:val="22"/>
        </w:rPr>
      </w:pPr>
      <w:r w:rsidRPr="001E09B3">
        <w:rPr>
          <w:rFonts w:ascii="New York" w:hAnsi="New York"/>
          <w:color w:val="FF0000"/>
          <w:sz w:val="22"/>
          <w:szCs w:val="22"/>
        </w:rPr>
        <w:t>7</w:t>
      </w:r>
      <w:r w:rsidR="00362020" w:rsidRPr="001E09B3">
        <w:rPr>
          <w:rFonts w:ascii="New York" w:hAnsi="New York"/>
          <w:color w:val="FF0000"/>
          <w:sz w:val="22"/>
          <w:szCs w:val="22"/>
        </w:rPr>
        <w:t>. Copy and paste below the test for Homogeneity of variance from the output. Do you have homogeneity of variance?How do you know?</w:t>
      </w:r>
    </w:p>
    <w:tbl>
      <w:tblPr>
        <w:tblW w:w="5899" w:type="dxa"/>
        <w:tblInd w:w="179" w:type="dxa"/>
        <w:tblCellMar>
          <w:top w:w="66" w:type="dxa"/>
          <w:left w:w="23" w:type="dxa"/>
          <w:right w:w="23" w:type="dxa"/>
        </w:tblCellMar>
        <w:tblLook w:val="04A0" w:firstRow="1" w:lastRow="0" w:firstColumn="1" w:lastColumn="0" w:noHBand="0" w:noVBand="1"/>
      </w:tblPr>
      <w:tblGrid>
        <w:gridCol w:w="1665"/>
        <w:gridCol w:w="1575"/>
        <w:gridCol w:w="286"/>
        <w:gridCol w:w="1321"/>
        <w:gridCol w:w="586"/>
        <w:gridCol w:w="466"/>
      </w:tblGrid>
      <w:tr w:rsidR="008C37C7" w:rsidRPr="00636E1F" w14:paraId="3EF9D765" w14:textId="77777777" w:rsidTr="0003796A">
        <w:trPr>
          <w:trHeight w:val="315"/>
        </w:trPr>
        <w:tc>
          <w:tcPr>
            <w:tcW w:w="1665" w:type="dxa"/>
            <w:tcBorders>
              <w:top w:val="single" w:sz="6" w:space="0" w:color="808080"/>
              <w:left w:val="single" w:sz="6" w:space="0" w:color="2C2C2C"/>
              <w:bottom w:val="single" w:sz="6" w:space="0" w:color="808080"/>
              <w:right w:val="single" w:sz="6" w:space="0" w:color="808080"/>
            </w:tcBorders>
          </w:tcPr>
          <w:p w14:paraId="2492C102" w14:textId="77777777" w:rsidR="008C37C7" w:rsidRPr="00636E1F" w:rsidRDefault="008C37C7" w:rsidP="0003796A">
            <w:pPr>
              <w:autoSpaceDE w:val="0"/>
              <w:autoSpaceDN w:val="0"/>
              <w:adjustRightInd w:val="0"/>
              <w:rPr>
                <w:szCs w:val="24"/>
                <w:lang w:val="en-GB"/>
              </w:rPr>
            </w:pPr>
          </w:p>
        </w:tc>
        <w:tc>
          <w:tcPr>
            <w:tcW w:w="1575" w:type="dxa"/>
            <w:tcBorders>
              <w:top w:val="single" w:sz="6" w:space="0" w:color="808080"/>
              <w:left w:val="single" w:sz="6" w:space="0" w:color="808080"/>
              <w:bottom w:val="single" w:sz="6" w:space="0" w:color="808080"/>
              <w:right w:val="single" w:sz="6" w:space="0" w:color="808080"/>
            </w:tcBorders>
          </w:tcPr>
          <w:p w14:paraId="2D032F56" w14:textId="77777777" w:rsidR="008C37C7" w:rsidRPr="00636E1F" w:rsidRDefault="008C37C7" w:rsidP="0003796A">
            <w:pPr>
              <w:autoSpaceDE w:val="0"/>
              <w:autoSpaceDN w:val="0"/>
              <w:adjustRightInd w:val="0"/>
              <w:rPr>
                <w:szCs w:val="24"/>
                <w:lang w:val="en-GB"/>
              </w:rPr>
            </w:pPr>
            <w:r w:rsidRPr="00636E1F">
              <w:rPr>
                <w:szCs w:val="24"/>
                <w:lang w:val="en-GB"/>
              </w:rPr>
              <w:t>Sum of Squares</w:t>
            </w:r>
          </w:p>
        </w:tc>
        <w:tc>
          <w:tcPr>
            <w:tcW w:w="286" w:type="dxa"/>
            <w:tcBorders>
              <w:top w:val="single" w:sz="6" w:space="0" w:color="808080"/>
              <w:left w:val="single" w:sz="6" w:space="0" w:color="808080"/>
              <w:bottom w:val="single" w:sz="6" w:space="0" w:color="808080"/>
              <w:right w:val="single" w:sz="6" w:space="0" w:color="808080"/>
            </w:tcBorders>
          </w:tcPr>
          <w:p w14:paraId="6E3BC643" w14:textId="77777777" w:rsidR="008C37C7" w:rsidRPr="00636E1F" w:rsidRDefault="008C37C7" w:rsidP="0003796A">
            <w:pPr>
              <w:autoSpaceDE w:val="0"/>
              <w:autoSpaceDN w:val="0"/>
              <w:adjustRightInd w:val="0"/>
              <w:rPr>
                <w:szCs w:val="24"/>
                <w:lang w:val="en-GB"/>
              </w:rPr>
            </w:pPr>
            <w:r w:rsidRPr="00636E1F">
              <w:rPr>
                <w:szCs w:val="24"/>
                <w:lang w:val="en-GB"/>
              </w:rPr>
              <w:t>df</w:t>
            </w:r>
          </w:p>
        </w:tc>
        <w:tc>
          <w:tcPr>
            <w:tcW w:w="1321" w:type="dxa"/>
            <w:tcBorders>
              <w:top w:val="single" w:sz="6" w:space="0" w:color="808080"/>
              <w:left w:val="single" w:sz="6" w:space="0" w:color="808080"/>
              <w:bottom w:val="single" w:sz="6" w:space="0" w:color="808080"/>
              <w:right w:val="single" w:sz="6" w:space="0" w:color="808080"/>
            </w:tcBorders>
          </w:tcPr>
          <w:p w14:paraId="0631F83F" w14:textId="77777777" w:rsidR="008C37C7" w:rsidRPr="00636E1F" w:rsidRDefault="008C37C7" w:rsidP="0003796A">
            <w:pPr>
              <w:autoSpaceDE w:val="0"/>
              <w:autoSpaceDN w:val="0"/>
              <w:adjustRightInd w:val="0"/>
              <w:rPr>
                <w:szCs w:val="24"/>
                <w:lang w:val="en-GB"/>
              </w:rPr>
            </w:pPr>
            <w:r w:rsidRPr="00636E1F">
              <w:rPr>
                <w:szCs w:val="24"/>
                <w:lang w:val="en-GB"/>
              </w:rPr>
              <w:t>Mean Square</w:t>
            </w:r>
          </w:p>
        </w:tc>
        <w:tc>
          <w:tcPr>
            <w:tcW w:w="586" w:type="dxa"/>
            <w:tcBorders>
              <w:top w:val="single" w:sz="6" w:space="0" w:color="808080"/>
              <w:left w:val="single" w:sz="6" w:space="0" w:color="808080"/>
              <w:bottom w:val="single" w:sz="6" w:space="0" w:color="808080"/>
              <w:right w:val="single" w:sz="6" w:space="0" w:color="808080"/>
            </w:tcBorders>
          </w:tcPr>
          <w:p w14:paraId="460D3EC3" w14:textId="77777777" w:rsidR="008C37C7" w:rsidRPr="00636E1F" w:rsidRDefault="008C37C7" w:rsidP="0003796A">
            <w:pPr>
              <w:autoSpaceDE w:val="0"/>
              <w:autoSpaceDN w:val="0"/>
              <w:adjustRightInd w:val="0"/>
              <w:rPr>
                <w:szCs w:val="24"/>
                <w:lang w:val="en-GB"/>
              </w:rPr>
            </w:pPr>
            <w:r w:rsidRPr="00636E1F">
              <w:rPr>
                <w:szCs w:val="24"/>
                <w:lang w:val="en-GB"/>
              </w:rPr>
              <w:t>F</w:t>
            </w:r>
          </w:p>
        </w:tc>
        <w:tc>
          <w:tcPr>
            <w:tcW w:w="466" w:type="dxa"/>
            <w:tcBorders>
              <w:top w:val="single" w:sz="6" w:space="0" w:color="808080"/>
              <w:left w:val="single" w:sz="6" w:space="0" w:color="808080"/>
              <w:bottom w:val="single" w:sz="6" w:space="0" w:color="808080"/>
              <w:right w:val="single" w:sz="6" w:space="0" w:color="2C2C2C"/>
            </w:tcBorders>
          </w:tcPr>
          <w:p w14:paraId="052D8953" w14:textId="77777777" w:rsidR="008C37C7" w:rsidRPr="00636E1F" w:rsidRDefault="008C37C7" w:rsidP="0003796A">
            <w:pPr>
              <w:autoSpaceDE w:val="0"/>
              <w:autoSpaceDN w:val="0"/>
              <w:adjustRightInd w:val="0"/>
              <w:rPr>
                <w:szCs w:val="24"/>
                <w:lang w:val="en-GB"/>
              </w:rPr>
            </w:pPr>
            <w:r w:rsidRPr="00636E1F">
              <w:rPr>
                <w:szCs w:val="24"/>
                <w:lang w:val="en-GB"/>
              </w:rPr>
              <w:t>Sig.</w:t>
            </w:r>
          </w:p>
        </w:tc>
      </w:tr>
      <w:tr w:rsidR="008C37C7" w:rsidRPr="00636E1F" w14:paraId="4CA4954C" w14:textId="77777777" w:rsidTr="0003796A">
        <w:trPr>
          <w:trHeight w:val="315"/>
        </w:trPr>
        <w:tc>
          <w:tcPr>
            <w:tcW w:w="1665" w:type="dxa"/>
            <w:tcBorders>
              <w:top w:val="single" w:sz="6" w:space="0" w:color="808080"/>
              <w:left w:val="single" w:sz="6" w:space="0" w:color="2C2C2C"/>
              <w:bottom w:val="single" w:sz="6" w:space="0" w:color="808080"/>
              <w:right w:val="single" w:sz="6" w:space="0" w:color="808080"/>
            </w:tcBorders>
          </w:tcPr>
          <w:p w14:paraId="11C917E9" w14:textId="77777777" w:rsidR="008C37C7" w:rsidRPr="00636E1F" w:rsidRDefault="008C37C7" w:rsidP="0003796A">
            <w:pPr>
              <w:autoSpaceDE w:val="0"/>
              <w:autoSpaceDN w:val="0"/>
              <w:adjustRightInd w:val="0"/>
              <w:rPr>
                <w:szCs w:val="24"/>
                <w:lang w:val="en-GB"/>
              </w:rPr>
            </w:pPr>
            <w:r w:rsidRPr="00636E1F">
              <w:rPr>
                <w:szCs w:val="24"/>
                <w:lang w:val="en-GB"/>
              </w:rPr>
              <w:t>Between Groups</w:t>
            </w:r>
          </w:p>
        </w:tc>
        <w:tc>
          <w:tcPr>
            <w:tcW w:w="1575" w:type="dxa"/>
            <w:tcBorders>
              <w:top w:val="single" w:sz="6" w:space="0" w:color="808080"/>
              <w:left w:val="single" w:sz="6" w:space="0" w:color="808080"/>
              <w:bottom w:val="single" w:sz="6" w:space="0" w:color="808080"/>
              <w:right w:val="single" w:sz="6" w:space="0" w:color="808080"/>
            </w:tcBorders>
          </w:tcPr>
          <w:p w14:paraId="6AA6ED6E" w14:textId="77777777" w:rsidR="008C37C7" w:rsidRPr="00636E1F" w:rsidRDefault="008C37C7" w:rsidP="0003796A">
            <w:pPr>
              <w:autoSpaceDE w:val="0"/>
              <w:autoSpaceDN w:val="0"/>
              <w:adjustRightInd w:val="0"/>
              <w:rPr>
                <w:szCs w:val="24"/>
                <w:lang w:val="en-GB"/>
              </w:rPr>
            </w:pPr>
            <w:r w:rsidRPr="00636E1F">
              <w:rPr>
                <w:szCs w:val="24"/>
                <w:lang w:val="en-GB"/>
              </w:rPr>
              <w:t>2643.378</w:t>
            </w:r>
          </w:p>
        </w:tc>
        <w:tc>
          <w:tcPr>
            <w:tcW w:w="286" w:type="dxa"/>
            <w:tcBorders>
              <w:top w:val="single" w:sz="6" w:space="0" w:color="808080"/>
              <w:left w:val="single" w:sz="6" w:space="0" w:color="808080"/>
              <w:bottom w:val="single" w:sz="6" w:space="0" w:color="808080"/>
              <w:right w:val="single" w:sz="6" w:space="0" w:color="808080"/>
            </w:tcBorders>
          </w:tcPr>
          <w:p w14:paraId="20EF801C" w14:textId="77777777" w:rsidR="008C37C7" w:rsidRPr="00636E1F" w:rsidRDefault="008C37C7" w:rsidP="0003796A">
            <w:pPr>
              <w:autoSpaceDE w:val="0"/>
              <w:autoSpaceDN w:val="0"/>
              <w:adjustRightInd w:val="0"/>
              <w:rPr>
                <w:szCs w:val="24"/>
                <w:lang w:val="en-GB"/>
              </w:rPr>
            </w:pPr>
            <w:r w:rsidRPr="00636E1F">
              <w:rPr>
                <w:szCs w:val="24"/>
                <w:lang w:val="en-GB"/>
              </w:rPr>
              <w:t>2</w:t>
            </w:r>
          </w:p>
        </w:tc>
        <w:tc>
          <w:tcPr>
            <w:tcW w:w="1321" w:type="dxa"/>
            <w:tcBorders>
              <w:top w:val="single" w:sz="6" w:space="0" w:color="808080"/>
              <w:left w:val="single" w:sz="6" w:space="0" w:color="808080"/>
              <w:bottom w:val="single" w:sz="6" w:space="0" w:color="808080"/>
              <w:right w:val="single" w:sz="6" w:space="0" w:color="808080"/>
            </w:tcBorders>
          </w:tcPr>
          <w:p w14:paraId="1F128246" w14:textId="77777777" w:rsidR="008C37C7" w:rsidRPr="00636E1F" w:rsidRDefault="008C37C7" w:rsidP="0003796A">
            <w:pPr>
              <w:autoSpaceDE w:val="0"/>
              <w:autoSpaceDN w:val="0"/>
              <w:adjustRightInd w:val="0"/>
              <w:rPr>
                <w:szCs w:val="24"/>
                <w:lang w:val="en-GB"/>
              </w:rPr>
            </w:pPr>
            <w:r w:rsidRPr="00636E1F">
              <w:rPr>
                <w:szCs w:val="24"/>
                <w:lang w:val="en-GB"/>
              </w:rPr>
              <w:t>1321.689</w:t>
            </w:r>
          </w:p>
        </w:tc>
        <w:tc>
          <w:tcPr>
            <w:tcW w:w="586" w:type="dxa"/>
            <w:tcBorders>
              <w:top w:val="single" w:sz="6" w:space="0" w:color="808080"/>
              <w:left w:val="single" w:sz="6" w:space="0" w:color="808080"/>
              <w:bottom w:val="single" w:sz="6" w:space="0" w:color="808080"/>
              <w:right w:val="single" w:sz="6" w:space="0" w:color="808080"/>
            </w:tcBorders>
          </w:tcPr>
          <w:p w14:paraId="241C7193" w14:textId="77777777" w:rsidR="008C37C7" w:rsidRPr="00636E1F" w:rsidRDefault="008C37C7" w:rsidP="0003796A">
            <w:pPr>
              <w:autoSpaceDE w:val="0"/>
              <w:autoSpaceDN w:val="0"/>
              <w:adjustRightInd w:val="0"/>
              <w:rPr>
                <w:szCs w:val="24"/>
                <w:lang w:val="en-GB"/>
              </w:rPr>
            </w:pPr>
            <w:r w:rsidRPr="00636E1F">
              <w:rPr>
                <w:szCs w:val="24"/>
                <w:lang w:val="en-GB"/>
              </w:rPr>
              <w:t>4.744</w:t>
            </w:r>
          </w:p>
        </w:tc>
        <w:tc>
          <w:tcPr>
            <w:tcW w:w="466" w:type="dxa"/>
            <w:tcBorders>
              <w:top w:val="single" w:sz="6" w:space="0" w:color="808080"/>
              <w:left w:val="single" w:sz="6" w:space="0" w:color="808080"/>
              <w:bottom w:val="single" w:sz="6" w:space="0" w:color="808080"/>
              <w:right w:val="single" w:sz="6" w:space="0" w:color="2C2C2C"/>
            </w:tcBorders>
          </w:tcPr>
          <w:p w14:paraId="723DEC71" w14:textId="77777777" w:rsidR="008C37C7" w:rsidRPr="00636E1F" w:rsidRDefault="008C37C7" w:rsidP="0003796A">
            <w:pPr>
              <w:autoSpaceDE w:val="0"/>
              <w:autoSpaceDN w:val="0"/>
              <w:adjustRightInd w:val="0"/>
              <w:rPr>
                <w:szCs w:val="24"/>
                <w:lang w:val="en-GB"/>
              </w:rPr>
            </w:pPr>
            <w:r w:rsidRPr="00636E1F">
              <w:rPr>
                <w:szCs w:val="24"/>
                <w:lang w:val="en-GB"/>
              </w:rPr>
              <w:t>.014</w:t>
            </w:r>
          </w:p>
        </w:tc>
      </w:tr>
      <w:tr w:rsidR="008C37C7" w:rsidRPr="00636E1F" w14:paraId="0B03DE95" w14:textId="77777777" w:rsidTr="0003796A">
        <w:trPr>
          <w:trHeight w:val="315"/>
        </w:trPr>
        <w:tc>
          <w:tcPr>
            <w:tcW w:w="1665" w:type="dxa"/>
            <w:tcBorders>
              <w:top w:val="single" w:sz="6" w:space="0" w:color="808080"/>
              <w:left w:val="single" w:sz="6" w:space="0" w:color="2C2C2C"/>
              <w:bottom w:val="single" w:sz="6" w:space="0" w:color="808080"/>
              <w:right w:val="single" w:sz="6" w:space="0" w:color="808080"/>
            </w:tcBorders>
          </w:tcPr>
          <w:p w14:paraId="61007453" w14:textId="77777777" w:rsidR="008C37C7" w:rsidRPr="00636E1F" w:rsidRDefault="008C37C7" w:rsidP="0003796A">
            <w:pPr>
              <w:autoSpaceDE w:val="0"/>
              <w:autoSpaceDN w:val="0"/>
              <w:adjustRightInd w:val="0"/>
              <w:rPr>
                <w:szCs w:val="24"/>
                <w:lang w:val="en-GB"/>
              </w:rPr>
            </w:pPr>
            <w:r w:rsidRPr="00636E1F">
              <w:rPr>
                <w:szCs w:val="24"/>
                <w:lang w:val="en-GB"/>
              </w:rPr>
              <w:t>Within Groups</w:t>
            </w:r>
          </w:p>
        </w:tc>
        <w:tc>
          <w:tcPr>
            <w:tcW w:w="1575" w:type="dxa"/>
            <w:tcBorders>
              <w:top w:val="single" w:sz="6" w:space="0" w:color="808080"/>
              <w:left w:val="single" w:sz="6" w:space="0" w:color="808080"/>
              <w:bottom w:val="single" w:sz="6" w:space="0" w:color="808080"/>
              <w:right w:val="single" w:sz="6" w:space="0" w:color="808080"/>
            </w:tcBorders>
          </w:tcPr>
          <w:p w14:paraId="697B8DAF" w14:textId="77777777" w:rsidR="008C37C7" w:rsidRPr="00636E1F" w:rsidRDefault="008C37C7" w:rsidP="0003796A">
            <w:pPr>
              <w:autoSpaceDE w:val="0"/>
              <w:autoSpaceDN w:val="0"/>
              <w:adjustRightInd w:val="0"/>
              <w:rPr>
                <w:szCs w:val="24"/>
                <w:lang w:val="en-GB"/>
              </w:rPr>
            </w:pPr>
            <w:r w:rsidRPr="00636E1F">
              <w:rPr>
                <w:szCs w:val="24"/>
                <w:lang w:val="en-GB"/>
              </w:rPr>
              <w:t>11700.400</w:t>
            </w:r>
          </w:p>
        </w:tc>
        <w:tc>
          <w:tcPr>
            <w:tcW w:w="286" w:type="dxa"/>
            <w:tcBorders>
              <w:top w:val="single" w:sz="6" w:space="0" w:color="808080"/>
              <w:left w:val="single" w:sz="6" w:space="0" w:color="808080"/>
              <w:bottom w:val="single" w:sz="6" w:space="0" w:color="808080"/>
              <w:right w:val="single" w:sz="6" w:space="0" w:color="808080"/>
            </w:tcBorders>
          </w:tcPr>
          <w:p w14:paraId="43F7643E" w14:textId="77777777" w:rsidR="008C37C7" w:rsidRPr="00636E1F" w:rsidRDefault="008C37C7" w:rsidP="0003796A">
            <w:pPr>
              <w:autoSpaceDE w:val="0"/>
              <w:autoSpaceDN w:val="0"/>
              <w:adjustRightInd w:val="0"/>
              <w:rPr>
                <w:szCs w:val="24"/>
                <w:lang w:val="en-GB"/>
              </w:rPr>
            </w:pPr>
            <w:r w:rsidRPr="00636E1F">
              <w:rPr>
                <w:szCs w:val="24"/>
                <w:lang w:val="en-GB"/>
              </w:rPr>
              <w:t>42</w:t>
            </w:r>
          </w:p>
        </w:tc>
        <w:tc>
          <w:tcPr>
            <w:tcW w:w="1321" w:type="dxa"/>
            <w:tcBorders>
              <w:top w:val="single" w:sz="6" w:space="0" w:color="808080"/>
              <w:left w:val="single" w:sz="6" w:space="0" w:color="808080"/>
              <w:bottom w:val="single" w:sz="6" w:space="0" w:color="808080"/>
              <w:right w:val="single" w:sz="6" w:space="0" w:color="808080"/>
            </w:tcBorders>
          </w:tcPr>
          <w:p w14:paraId="04CD670F" w14:textId="77777777" w:rsidR="008C37C7" w:rsidRPr="00636E1F" w:rsidRDefault="008C37C7" w:rsidP="0003796A">
            <w:pPr>
              <w:autoSpaceDE w:val="0"/>
              <w:autoSpaceDN w:val="0"/>
              <w:adjustRightInd w:val="0"/>
              <w:rPr>
                <w:szCs w:val="24"/>
                <w:lang w:val="en-GB"/>
              </w:rPr>
            </w:pPr>
            <w:r w:rsidRPr="00636E1F">
              <w:rPr>
                <w:szCs w:val="24"/>
                <w:lang w:val="en-GB"/>
              </w:rPr>
              <w:t>278.581</w:t>
            </w:r>
          </w:p>
        </w:tc>
        <w:tc>
          <w:tcPr>
            <w:tcW w:w="586" w:type="dxa"/>
            <w:tcBorders>
              <w:top w:val="single" w:sz="6" w:space="0" w:color="808080"/>
              <w:left w:val="single" w:sz="6" w:space="0" w:color="808080"/>
              <w:bottom w:val="single" w:sz="6" w:space="0" w:color="808080"/>
              <w:right w:val="single" w:sz="6" w:space="0" w:color="808080"/>
            </w:tcBorders>
          </w:tcPr>
          <w:p w14:paraId="56F75755" w14:textId="77777777" w:rsidR="008C37C7" w:rsidRPr="00636E1F" w:rsidRDefault="008C37C7" w:rsidP="0003796A">
            <w:pPr>
              <w:autoSpaceDE w:val="0"/>
              <w:autoSpaceDN w:val="0"/>
              <w:adjustRightInd w:val="0"/>
              <w:rPr>
                <w:szCs w:val="24"/>
                <w:lang w:val="en-GB"/>
              </w:rPr>
            </w:pPr>
          </w:p>
        </w:tc>
        <w:tc>
          <w:tcPr>
            <w:tcW w:w="466" w:type="dxa"/>
            <w:tcBorders>
              <w:top w:val="single" w:sz="6" w:space="0" w:color="808080"/>
              <w:left w:val="single" w:sz="6" w:space="0" w:color="808080"/>
              <w:bottom w:val="single" w:sz="6" w:space="0" w:color="808080"/>
              <w:right w:val="single" w:sz="6" w:space="0" w:color="2C2C2C"/>
            </w:tcBorders>
          </w:tcPr>
          <w:p w14:paraId="69DE2A26" w14:textId="77777777" w:rsidR="008C37C7" w:rsidRPr="00636E1F" w:rsidRDefault="008C37C7" w:rsidP="0003796A">
            <w:pPr>
              <w:autoSpaceDE w:val="0"/>
              <w:autoSpaceDN w:val="0"/>
              <w:adjustRightInd w:val="0"/>
              <w:rPr>
                <w:szCs w:val="24"/>
                <w:lang w:val="en-GB"/>
              </w:rPr>
            </w:pPr>
          </w:p>
        </w:tc>
      </w:tr>
      <w:tr w:rsidR="008C37C7" w:rsidRPr="00636E1F" w14:paraId="710C9FA2" w14:textId="77777777" w:rsidTr="0003796A">
        <w:trPr>
          <w:trHeight w:val="315"/>
        </w:trPr>
        <w:tc>
          <w:tcPr>
            <w:tcW w:w="1665" w:type="dxa"/>
            <w:tcBorders>
              <w:top w:val="single" w:sz="6" w:space="0" w:color="808080"/>
              <w:left w:val="single" w:sz="6" w:space="0" w:color="2C2C2C"/>
              <w:bottom w:val="single" w:sz="6" w:space="0" w:color="2C2C2C"/>
              <w:right w:val="single" w:sz="6" w:space="0" w:color="808080"/>
            </w:tcBorders>
          </w:tcPr>
          <w:p w14:paraId="2E7EA763" w14:textId="77777777" w:rsidR="008C37C7" w:rsidRPr="00636E1F" w:rsidRDefault="008C37C7" w:rsidP="0003796A">
            <w:pPr>
              <w:autoSpaceDE w:val="0"/>
              <w:autoSpaceDN w:val="0"/>
              <w:adjustRightInd w:val="0"/>
              <w:rPr>
                <w:szCs w:val="24"/>
                <w:lang w:val="en-GB"/>
              </w:rPr>
            </w:pPr>
            <w:r w:rsidRPr="00636E1F">
              <w:rPr>
                <w:szCs w:val="24"/>
                <w:lang w:val="en-GB"/>
              </w:rPr>
              <w:t>Total</w:t>
            </w:r>
          </w:p>
        </w:tc>
        <w:tc>
          <w:tcPr>
            <w:tcW w:w="1575" w:type="dxa"/>
            <w:tcBorders>
              <w:top w:val="single" w:sz="6" w:space="0" w:color="808080"/>
              <w:left w:val="single" w:sz="6" w:space="0" w:color="808080"/>
              <w:bottom w:val="single" w:sz="6" w:space="0" w:color="2C2C2C"/>
              <w:right w:val="single" w:sz="6" w:space="0" w:color="808080"/>
            </w:tcBorders>
          </w:tcPr>
          <w:p w14:paraId="4BE84FB7" w14:textId="77777777" w:rsidR="008C37C7" w:rsidRPr="00636E1F" w:rsidRDefault="008C37C7" w:rsidP="0003796A">
            <w:pPr>
              <w:autoSpaceDE w:val="0"/>
              <w:autoSpaceDN w:val="0"/>
              <w:adjustRightInd w:val="0"/>
              <w:rPr>
                <w:szCs w:val="24"/>
                <w:lang w:val="en-GB"/>
              </w:rPr>
            </w:pPr>
            <w:r w:rsidRPr="00636E1F">
              <w:rPr>
                <w:szCs w:val="24"/>
                <w:lang w:val="en-GB"/>
              </w:rPr>
              <w:t>14343.778</w:t>
            </w:r>
          </w:p>
        </w:tc>
        <w:tc>
          <w:tcPr>
            <w:tcW w:w="286" w:type="dxa"/>
            <w:tcBorders>
              <w:top w:val="single" w:sz="6" w:space="0" w:color="808080"/>
              <w:left w:val="single" w:sz="6" w:space="0" w:color="808080"/>
              <w:bottom w:val="single" w:sz="6" w:space="0" w:color="2C2C2C"/>
              <w:right w:val="single" w:sz="6" w:space="0" w:color="808080"/>
            </w:tcBorders>
          </w:tcPr>
          <w:p w14:paraId="2A46F5A6" w14:textId="77777777" w:rsidR="008C37C7" w:rsidRPr="00636E1F" w:rsidRDefault="008C37C7" w:rsidP="0003796A">
            <w:pPr>
              <w:autoSpaceDE w:val="0"/>
              <w:autoSpaceDN w:val="0"/>
              <w:adjustRightInd w:val="0"/>
              <w:rPr>
                <w:szCs w:val="24"/>
                <w:lang w:val="en-GB"/>
              </w:rPr>
            </w:pPr>
            <w:r w:rsidRPr="00636E1F">
              <w:rPr>
                <w:szCs w:val="24"/>
                <w:lang w:val="en-GB"/>
              </w:rPr>
              <w:t>44</w:t>
            </w:r>
          </w:p>
        </w:tc>
        <w:tc>
          <w:tcPr>
            <w:tcW w:w="1321" w:type="dxa"/>
            <w:tcBorders>
              <w:top w:val="single" w:sz="6" w:space="0" w:color="808080"/>
              <w:left w:val="single" w:sz="6" w:space="0" w:color="808080"/>
              <w:bottom w:val="single" w:sz="6" w:space="0" w:color="2C2C2C"/>
              <w:right w:val="single" w:sz="6" w:space="0" w:color="808080"/>
            </w:tcBorders>
          </w:tcPr>
          <w:p w14:paraId="7F4AB6CB" w14:textId="77777777" w:rsidR="008C37C7" w:rsidRPr="00636E1F" w:rsidRDefault="008C37C7" w:rsidP="0003796A">
            <w:pPr>
              <w:autoSpaceDE w:val="0"/>
              <w:autoSpaceDN w:val="0"/>
              <w:adjustRightInd w:val="0"/>
              <w:rPr>
                <w:szCs w:val="24"/>
                <w:lang w:val="en-GB"/>
              </w:rPr>
            </w:pPr>
          </w:p>
        </w:tc>
        <w:tc>
          <w:tcPr>
            <w:tcW w:w="586" w:type="dxa"/>
            <w:tcBorders>
              <w:top w:val="single" w:sz="6" w:space="0" w:color="808080"/>
              <w:left w:val="single" w:sz="6" w:space="0" w:color="808080"/>
              <w:bottom w:val="single" w:sz="6" w:space="0" w:color="2C2C2C"/>
              <w:right w:val="single" w:sz="6" w:space="0" w:color="808080"/>
            </w:tcBorders>
          </w:tcPr>
          <w:p w14:paraId="7053939D" w14:textId="77777777" w:rsidR="008C37C7" w:rsidRPr="00636E1F" w:rsidRDefault="008C37C7" w:rsidP="0003796A">
            <w:pPr>
              <w:autoSpaceDE w:val="0"/>
              <w:autoSpaceDN w:val="0"/>
              <w:adjustRightInd w:val="0"/>
              <w:rPr>
                <w:szCs w:val="24"/>
                <w:lang w:val="en-GB"/>
              </w:rPr>
            </w:pPr>
          </w:p>
        </w:tc>
        <w:tc>
          <w:tcPr>
            <w:tcW w:w="466" w:type="dxa"/>
            <w:tcBorders>
              <w:top w:val="single" w:sz="6" w:space="0" w:color="808080"/>
              <w:left w:val="single" w:sz="6" w:space="0" w:color="808080"/>
              <w:bottom w:val="single" w:sz="6" w:space="0" w:color="2C2C2C"/>
              <w:right w:val="single" w:sz="6" w:space="0" w:color="2C2C2C"/>
            </w:tcBorders>
          </w:tcPr>
          <w:p w14:paraId="5152D044" w14:textId="77777777" w:rsidR="008C37C7" w:rsidRPr="00636E1F" w:rsidRDefault="008C37C7" w:rsidP="0003796A">
            <w:pPr>
              <w:autoSpaceDE w:val="0"/>
              <w:autoSpaceDN w:val="0"/>
              <w:adjustRightInd w:val="0"/>
              <w:rPr>
                <w:szCs w:val="24"/>
                <w:lang w:val="en-GB"/>
              </w:rPr>
            </w:pPr>
          </w:p>
        </w:tc>
      </w:tr>
    </w:tbl>
    <w:p w14:paraId="4F34017F" w14:textId="77777777" w:rsidR="00162275" w:rsidRPr="001E09B3" w:rsidRDefault="00162275" w:rsidP="00162275">
      <w:pPr>
        <w:autoSpaceDE w:val="0"/>
        <w:autoSpaceDN w:val="0"/>
        <w:adjustRightInd w:val="0"/>
        <w:rPr>
          <w:color w:val="FF0000"/>
          <w:szCs w:val="24"/>
        </w:rPr>
      </w:pPr>
    </w:p>
    <w:p w14:paraId="59CDFB00" w14:textId="77777777" w:rsidR="00362020" w:rsidRDefault="00640D00" w:rsidP="002A6357">
      <w:pPr>
        <w:widowControl w:val="0"/>
        <w:rPr>
          <w:rFonts w:ascii="New York" w:hAnsi="New York"/>
          <w:sz w:val="22"/>
          <w:szCs w:val="22"/>
        </w:rPr>
      </w:pPr>
      <w:r>
        <w:rPr>
          <w:rFonts w:ascii="New York" w:hAnsi="New York"/>
          <w:sz w:val="22"/>
          <w:szCs w:val="22"/>
        </w:rPr>
        <w:t>8</w:t>
      </w:r>
      <w:r w:rsidR="00362020">
        <w:rPr>
          <w:rFonts w:ascii="New York" w:hAnsi="New York"/>
          <w:sz w:val="22"/>
          <w:szCs w:val="22"/>
        </w:rPr>
        <w:t>. If the main effect of Task is significant conduct subsequent Tukey tests and state what groups are different from each other. If no Tukey tests are needed than just state that.</w:t>
      </w:r>
    </w:p>
    <w:p w14:paraId="4E23034B" w14:textId="77777777" w:rsidR="00362020" w:rsidRDefault="00362020" w:rsidP="002A6357">
      <w:pPr>
        <w:widowControl w:val="0"/>
        <w:rPr>
          <w:rFonts w:ascii="New York" w:hAnsi="New York"/>
          <w:sz w:val="22"/>
          <w:szCs w:val="22"/>
        </w:rPr>
      </w:pPr>
    </w:p>
    <w:p w14:paraId="475EC612" w14:textId="5D871E6C" w:rsidR="00362020" w:rsidRDefault="008C37C7" w:rsidP="008C37C7">
      <w:pPr>
        <w:autoSpaceDE w:val="0"/>
        <w:autoSpaceDN w:val="0"/>
        <w:adjustRightInd w:val="0"/>
        <w:rPr>
          <w:b/>
          <w:bCs/>
          <w:i/>
          <w:iCs/>
          <w:szCs w:val="24"/>
        </w:rPr>
      </w:pPr>
      <w:r w:rsidRPr="008C37C7">
        <w:rPr>
          <w:b/>
          <w:bCs/>
          <w:i/>
          <w:iCs/>
          <w:szCs w:val="24"/>
        </w:rPr>
        <w:t>No tukey tests required</w:t>
      </w:r>
    </w:p>
    <w:p w14:paraId="3AC2C833" w14:textId="77777777" w:rsidR="008C37C7" w:rsidRDefault="008C37C7" w:rsidP="008C37C7">
      <w:pPr>
        <w:autoSpaceDE w:val="0"/>
        <w:autoSpaceDN w:val="0"/>
        <w:adjustRightInd w:val="0"/>
        <w:rPr>
          <w:rFonts w:ascii="New York" w:hAnsi="New York"/>
          <w:sz w:val="22"/>
          <w:szCs w:val="22"/>
        </w:rPr>
      </w:pPr>
    </w:p>
    <w:p w14:paraId="19E170B7" w14:textId="77777777" w:rsidR="00362020" w:rsidRDefault="00640D00" w:rsidP="00362020">
      <w:pPr>
        <w:widowControl w:val="0"/>
        <w:rPr>
          <w:rFonts w:ascii="New York" w:hAnsi="New York"/>
          <w:sz w:val="22"/>
          <w:szCs w:val="22"/>
        </w:rPr>
      </w:pPr>
      <w:r>
        <w:rPr>
          <w:rFonts w:ascii="New York" w:hAnsi="New York"/>
          <w:sz w:val="22"/>
          <w:szCs w:val="22"/>
        </w:rPr>
        <w:t>9</w:t>
      </w:r>
      <w:r w:rsidR="00362020">
        <w:rPr>
          <w:rFonts w:ascii="New York" w:hAnsi="New York"/>
          <w:sz w:val="22"/>
          <w:szCs w:val="22"/>
        </w:rPr>
        <w:t>. If the main effe</w:t>
      </w:r>
      <w:r w:rsidR="007D6E8F">
        <w:rPr>
          <w:rFonts w:ascii="New York" w:hAnsi="New York"/>
          <w:sz w:val="22"/>
          <w:szCs w:val="22"/>
        </w:rPr>
        <w:t>ct of Smoking Group</w:t>
      </w:r>
      <w:r w:rsidR="00362020">
        <w:rPr>
          <w:rFonts w:ascii="New York" w:hAnsi="New York"/>
          <w:sz w:val="22"/>
          <w:szCs w:val="22"/>
        </w:rPr>
        <w:t xml:space="preserve"> is significant conduct subsequent Tukey tests and state what groups are different from each other. If no Tukey tests are needed than just state that.</w:t>
      </w:r>
    </w:p>
    <w:p w14:paraId="50BC2C3A" w14:textId="77777777" w:rsidR="008C37C7" w:rsidRDefault="008C37C7" w:rsidP="008C37C7">
      <w:pPr>
        <w:autoSpaceDE w:val="0"/>
        <w:autoSpaceDN w:val="0"/>
        <w:adjustRightInd w:val="0"/>
        <w:rPr>
          <w:b/>
          <w:bCs/>
          <w:i/>
          <w:iCs/>
          <w:szCs w:val="24"/>
        </w:rPr>
      </w:pPr>
    </w:p>
    <w:p w14:paraId="7C8D5867" w14:textId="4AC05CFD" w:rsidR="008C37C7" w:rsidRPr="008C37C7" w:rsidRDefault="008C37C7" w:rsidP="008C37C7">
      <w:pPr>
        <w:autoSpaceDE w:val="0"/>
        <w:autoSpaceDN w:val="0"/>
        <w:adjustRightInd w:val="0"/>
        <w:rPr>
          <w:b/>
          <w:bCs/>
          <w:i/>
          <w:iCs/>
          <w:szCs w:val="24"/>
        </w:rPr>
      </w:pPr>
      <w:r w:rsidRPr="008C37C7">
        <w:rPr>
          <w:b/>
          <w:bCs/>
          <w:i/>
          <w:iCs/>
          <w:szCs w:val="24"/>
        </w:rPr>
        <w:t>No tukey tests required</w:t>
      </w:r>
    </w:p>
    <w:p w14:paraId="78ADDD97" w14:textId="77777777" w:rsidR="00362020" w:rsidRDefault="00362020" w:rsidP="00362020">
      <w:pPr>
        <w:widowControl w:val="0"/>
        <w:rPr>
          <w:rFonts w:ascii="New York" w:hAnsi="New York"/>
          <w:sz w:val="22"/>
          <w:szCs w:val="22"/>
        </w:rPr>
      </w:pPr>
    </w:p>
    <w:p w14:paraId="3FAEFD57" w14:textId="77777777" w:rsidR="00362020" w:rsidRPr="00290116" w:rsidRDefault="00640D00" w:rsidP="00362020">
      <w:pPr>
        <w:widowControl w:val="0"/>
        <w:rPr>
          <w:rFonts w:ascii="New York" w:hAnsi="New York"/>
          <w:sz w:val="22"/>
          <w:szCs w:val="22"/>
        </w:rPr>
      </w:pPr>
      <w:r>
        <w:rPr>
          <w:rFonts w:ascii="New York" w:hAnsi="New York"/>
          <w:sz w:val="22"/>
          <w:szCs w:val="22"/>
        </w:rPr>
        <w:t>10</w:t>
      </w:r>
      <w:r w:rsidR="00362020">
        <w:rPr>
          <w:rFonts w:ascii="New York" w:hAnsi="New York"/>
          <w:sz w:val="22"/>
          <w:szCs w:val="22"/>
        </w:rPr>
        <w:t xml:space="preserve">. </w:t>
      </w:r>
      <w:r w:rsidR="009904EB">
        <w:rPr>
          <w:rFonts w:ascii="New York" w:hAnsi="New York"/>
          <w:sz w:val="22"/>
          <w:szCs w:val="22"/>
        </w:rPr>
        <w:t>If the interaction of T</w:t>
      </w:r>
      <w:r w:rsidR="00362020">
        <w:rPr>
          <w:rFonts w:ascii="New York" w:hAnsi="New York"/>
          <w:sz w:val="22"/>
          <w:szCs w:val="22"/>
        </w:rPr>
        <w:t xml:space="preserve">ask and Smoking Group </w:t>
      </w:r>
      <w:r w:rsidR="009904EB">
        <w:rPr>
          <w:rFonts w:ascii="New York" w:hAnsi="New York"/>
          <w:sz w:val="22"/>
          <w:szCs w:val="22"/>
        </w:rPr>
        <w:t xml:space="preserve">is significant conduct subsequent Tukey tests to investigate to examine the </w:t>
      </w:r>
      <w:r w:rsidR="009904EB" w:rsidRPr="00D8524C">
        <w:rPr>
          <w:rFonts w:ascii="New York" w:hAnsi="New York"/>
          <w:b/>
          <w:sz w:val="22"/>
          <w:szCs w:val="22"/>
        </w:rPr>
        <w:t>simple effects of smoking group</w:t>
      </w:r>
      <w:r w:rsidR="00896201" w:rsidRPr="00D8524C">
        <w:rPr>
          <w:rFonts w:ascii="New York" w:hAnsi="New York"/>
          <w:b/>
          <w:sz w:val="22"/>
          <w:szCs w:val="22"/>
        </w:rPr>
        <w:t xml:space="preserve"> </w:t>
      </w:r>
      <w:r w:rsidR="00BD5C65" w:rsidRPr="00D8524C">
        <w:rPr>
          <w:rFonts w:ascii="New York" w:hAnsi="New York"/>
          <w:b/>
          <w:sz w:val="22"/>
          <w:szCs w:val="22"/>
        </w:rPr>
        <w:t>separately</w:t>
      </w:r>
      <w:r w:rsidR="00896201" w:rsidRPr="00D8524C">
        <w:rPr>
          <w:rFonts w:ascii="New York" w:hAnsi="New York"/>
          <w:b/>
          <w:sz w:val="22"/>
          <w:szCs w:val="22"/>
        </w:rPr>
        <w:t xml:space="preserve"> at each type of task.</w:t>
      </w:r>
      <w:r>
        <w:rPr>
          <w:rFonts w:ascii="New York" w:hAnsi="New York"/>
          <w:sz w:val="22"/>
          <w:szCs w:val="22"/>
        </w:rPr>
        <w:t xml:space="preserve"> That is investigat</w:t>
      </w:r>
      <w:r w:rsidR="00896201">
        <w:rPr>
          <w:rFonts w:ascii="New York" w:hAnsi="New York"/>
          <w:sz w:val="22"/>
          <w:szCs w:val="22"/>
        </w:rPr>
        <w:t xml:space="preserve">e smoking group differences for the pattern recognition task, </w:t>
      </w:r>
      <w:r>
        <w:rPr>
          <w:rFonts w:ascii="New York" w:hAnsi="New York"/>
          <w:sz w:val="22"/>
          <w:szCs w:val="22"/>
        </w:rPr>
        <w:t xml:space="preserve">for </w:t>
      </w:r>
      <w:r w:rsidR="00896201">
        <w:rPr>
          <w:rFonts w:ascii="New York" w:hAnsi="New York"/>
          <w:sz w:val="22"/>
          <w:szCs w:val="22"/>
        </w:rPr>
        <w:t xml:space="preserve">the </w:t>
      </w:r>
      <w:r>
        <w:rPr>
          <w:rFonts w:ascii="New York" w:hAnsi="New York"/>
          <w:sz w:val="22"/>
          <w:szCs w:val="22"/>
        </w:rPr>
        <w:t>Cognitive Task and for the Driving Task.</w:t>
      </w:r>
    </w:p>
    <w:p w14:paraId="3739B84A" w14:textId="77777777" w:rsidR="00362020" w:rsidRDefault="00362020" w:rsidP="002A6357">
      <w:pPr>
        <w:widowControl w:val="0"/>
        <w:rPr>
          <w:rFonts w:ascii="New York" w:hAnsi="New York"/>
          <w:sz w:val="22"/>
          <w:szCs w:val="22"/>
        </w:rPr>
      </w:pPr>
    </w:p>
    <w:p w14:paraId="74CD0348" w14:textId="77777777" w:rsidR="00162275" w:rsidRPr="007D31A6" w:rsidRDefault="00162275" w:rsidP="00162275">
      <w:pPr>
        <w:autoSpaceDE w:val="0"/>
        <w:autoSpaceDN w:val="0"/>
        <w:adjustRightInd w:val="0"/>
        <w:rPr>
          <w:szCs w:val="24"/>
        </w:rPr>
      </w:pPr>
    </w:p>
    <w:p w14:paraId="7803C781" w14:textId="77777777" w:rsidR="00162275" w:rsidRDefault="00162275" w:rsidP="00162275">
      <w:pPr>
        <w:widowControl w:val="0"/>
        <w:rPr>
          <w:rFonts w:ascii="New York" w:hAnsi="New York"/>
          <w:sz w:val="22"/>
          <w:szCs w:val="22"/>
        </w:rPr>
      </w:pPr>
      <w:r>
        <w:rPr>
          <w:rFonts w:ascii="New York" w:hAnsi="New York"/>
          <w:sz w:val="22"/>
          <w:szCs w:val="22"/>
        </w:rPr>
        <w:t>Tukey =</w:t>
      </w:r>
    </w:p>
    <w:p w14:paraId="4409A4DC" w14:textId="77777777" w:rsidR="00162275" w:rsidRDefault="00162275" w:rsidP="00162275">
      <w:pPr>
        <w:widowControl w:val="0"/>
        <w:rPr>
          <w:rFonts w:ascii="New York" w:hAnsi="New York"/>
          <w:sz w:val="22"/>
          <w:szCs w:val="22"/>
        </w:rPr>
      </w:pPr>
    </w:p>
    <w:p w14:paraId="410675A5" w14:textId="77777777" w:rsidR="00162275" w:rsidRDefault="00162275" w:rsidP="00162275">
      <w:pPr>
        <w:widowControl w:val="0"/>
        <w:rPr>
          <w:rFonts w:ascii="New York" w:hAnsi="New York"/>
          <w:sz w:val="28"/>
          <w:szCs w:val="28"/>
        </w:rPr>
      </w:pPr>
      <w:r>
        <w:rPr>
          <w:rFonts w:ascii="Calibri" w:eastAsia="Calibri" w:hAnsi="Calibri"/>
          <w:sz w:val="22"/>
          <w:szCs w:val="22"/>
        </w:rPr>
        <w:t xml:space="preserve">For the </w:t>
      </w:r>
      <w:r w:rsidRPr="00290116">
        <w:rPr>
          <w:rFonts w:ascii="Calibri" w:eastAsia="Calibri" w:hAnsi="Calibri"/>
          <w:sz w:val="22"/>
          <w:szCs w:val="22"/>
        </w:rPr>
        <w:t>Pattern Recognition</w:t>
      </w:r>
      <w:r>
        <w:rPr>
          <w:rFonts w:ascii="Calibri" w:eastAsia="Calibri" w:hAnsi="Calibri"/>
          <w:sz w:val="22"/>
          <w:szCs w:val="22"/>
        </w:rPr>
        <w:t xml:space="preserve"> task tell me</w:t>
      </w:r>
      <w:r>
        <w:rPr>
          <w:rFonts w:ascii="New York" w:hAnsi="New York"/>
          <w:sz w:val="28"/>
          <w:szCs w:val="28"/>
        </w:rPr>
        <w:t xml:space="preserve"> which means are =, &lt; or &gt; each other)</w:t>
      </w:r>
    </w:p>
    <w:p w14:paraId="2FDC2019" w14:textId="77777777" w:rsidR="00162275" w:rsidRPr="00BA5E71" w:rsidRDefault="00162275" w:rsidP="00162275">
      <w:pPr>
        <w:widowControl w:val="0"/>
        <w:rPr>
          <w:rFonts w:ascii="New York" w:hAnsi="New York"/>
          <w:sz w:val="28"/>
          <w:szCs w:val="28"/>
        </w:rPr>
      </w:pPr>
    </w:p>
    <w:p w14:paraId="2AC81ACD" w14:textId="77777777" w:rsidR="00162275" w:rsidRPr="00290116" w:rsidRDefault="00162275" w:rsidP="00162275">
      <w:pPr>
        <w:spacing w:after="200" w:line="276" w:lineRule="auto"/>
        <w:rPr>
          <w:rFonts w:ascii="Calibri" w:eastAsia="Calibri" w:hAnsi="Calibri"/>
          <w:sz w:val="22"/>
          <w:szCs w:val="22"/>
        </w:rPr>
      </w:pPr>
      <w:r>
        <w:rPr>
          <w:rFonts w:ascii="Calibri" w:eastAsia="Calibri" w:hAnsi="Calibri"/>
          <w:sz w:val="22"/>
          <w:szCs w:val="22"/>
        </w:rPr>
        <w:t>NS=DS=AS</w:t>
      </w:r>
    </w:p>
    <w:p w14:paraId="59B8FB65" w14:textId="77777777" w:rsidR="00162275" w:rsidRDefault="00162275" w:rsidP="00162275">
      <w:pPr>
        <w:spacing w:after="200" w:line="276" w:lineRule="auto"/>
        <w:rPr>
          <w:rFonts w:ascii="New York" w:hAnsi="New York"/>
          <w:sz w:val="28"/>
          <w:szCs w:val="28"/>
        </w:rPr>
      </w:pPr>
      <w:r>
        <w:rPr>
          <w:rFonts w:ascii="Calibri" w:eastAsia="Calibri" w:hAnsi="Calibri"/>
          <w:sz w:val="22"/>
          <w:szCs w:val="22"/>
        </w:rPr>
        <w:t>For the Cognitive task tell me</w:t>
      </w:r>
      <w:r>
        <w:rPr>
          <w:rFonts w:ascii="New York" w:hAnsi="New York"/>
          <w:sz w:val="28"/>
          <w:szCs w:val="28"/>
        </w:rPr>
        <w:t xml:space="preserve"> which means are =, &lt; or &gt; each other.</w:t>
      </w:r>
    </w:p>
    <w:p w14:paraId="28913220" w14:textId="77777777" w:rsidR="00162275" w:rsidRPr="00290116" w:rsidRDefault="00162275" w:rsidP="00162275">
      <w:pPr>
        <w:spacing w:after="200" w:line="276" w:lineRule="auto"/>
        <w:rPr>
          <w:rFonts w:ascii="Calibri" w:eastAsia="Calibri" w:hAnsi="Calibri"/>
          <w:sz w:val="22"/>
          <w:szCs w:val="22"/>
        </w:rPr>
      </w:pPr>
      <w:r w:rsidRPr="00290116">
        <w:rPr>
          <w:rFonts w:ascii="Calibri" w:eastAsia="Calibri" w:hAnsi="Calibri"/>
          <w:sz w:val="22"/>
          <w:szCs w:val="22"/>
        </w:rPr>
        <w:t xml:space="preserve"> Task</w:t>
      </w:r>
      <w:r>
        <w:rPr>
          <w:rFonts w:ascii="Calibri" w:eastAsia="Calibri" w:hAnsi="Calibri"/>
          <w:sz w:val="22"/>
          <w:szCs w:val="22"/>
        </w:rPr>
        <w:t>:AS =DS &gt;NS</w:t>
      </w:r>
    </w:p>
    <w:p w14:paraId="653CC6B2" w14:textId="77777777" w:rsidR="00162275" w:rsidRDefault="00162275" w:rsidP="00162275">
      <w:pPr>
        <w:spacing w:after="200" w:line="276" w:lineRule="auto"/>
        <w:rPr>
          <w:rFonts w:ascii="New York" w:hAnsi="New York"/>
          <w:sz w:val="28"/>
          <w:szCs w:val="28"/>
        </w:rPr>
      </w:pPr>
      <w:r>
        <w:rPr>
          <w:rFonts w:ascii="Calibri" w:eastAsia="Calibri" w:hAnsi="Calibri"/>
          <w:sz w:val="22"/>
          <w:szCs w:val="22"/>
        </w:rPr>
        <w:t>For the Driving  task tell me</w:t>
      </w:r>
      <w:r>
        <w:rPr>
          <w:rFonts w:ascii="New York" w:hAnsi="New York"/>
          <w:sz w:val="28"/>
          <w:szCs w:val="28"/>
        </w:rPr>
        <w:t xml:space="preserve"> which means are =, &lt; or &gt; each other.</w:t>
      </w:r>
    </w:p>
    <w:p w14:paraId="095021C2" w14:textId="005A3F5B" w:rsidR="00751D98" w:rsidRDefault="00162275" w:rsidP="0044360F">
      <w:pPr>
        <w:spacing w:after="200" w:line="276" w:lineRule="auto"/>
        <w:rPr>
          <w:rFonts w:ascii="New York" w:hAnsi="New York"/>
          <w:sz w:val="22"/>
          <w:szCs w:val="22"/>
        </w:rPr>
      </w:pPr>
      <w:r>
        <w:rPr>
          <w:rFonts w:ascii="Calibri" w:eastAsia="Calibri" w:hAnsi="Calibri"/>
          <w:sz w:val="22"/>
          <w:szCs w:val="22"/>
        </w:rPr>
        <w:t>NS=DS=AS</w:t>
      </w:r>
    </w:p>
    <w:p w14:paraId="622BB5FD" w14:textId="77777777" w:rsidR="0098079F" w:rsidRDefault="0098079F" w:rsidP="0098079F">
      <w:pPr>
        <w:widowControl w:val="0"/>
        <w:rPr>
          <w:rFonts w:ascii="New York" w:hAnsi="New York"/>
          <w:sz w:val="28"/>
          <w:szCs w:val="28"/>
        </w:rPr>
      </w:pPr>
      <w:r>
        <w:rPr>
          <w:rFonts w:ascii="Calibri" w:eastAsia="Calibri" w:hAnsi="Calibri"/>
          <w:sz w:val="22"/>
          <w:szCs w:val="22"/>
        </w:rPr>
        <w:t xml:space="preserve">For the </w:t>
      </w:r>
      <w:r w:rsidR="00751D98" w:rsidRPr="00290116">
        <w:rPr>
          <w:rFonts w:ascii="Calibri" w:eastAsia="Calibri" w:hAnsi="Calibri"/>
          <w:sz w:val="22"/>
          <w:szCs w:val="22"/>
        </w:rPr>
        <w:t>Pattern Recognition</w:t>
      </w:r>
      <w:r>
        <w:rPr>
          <w:rFonts w:ascii="Calibri" w:eastAsia="Calibri" w:hAnsi="Calibri"/>
          <w:sz w:val="22"/>
          <w:szCs w:val="22"/>
        </w:rPr>
        <w:t xml:space="preserve"> task tell me</w:t>
      </w:r>
      <w:r>
        <w:rPr>
          <w:rFonts w:ascii="New York" w:hAnsi="New York"/>
          <w:sz w:val="28"/>
          <w:szCs w:val="28"/>
        </w:rPr>
        <w:t xml:space="preserve"> which means are =, &lt; or &gt; each other)</w:t>
      </w:r>
    </w:p>
    <w:p w14:paraId="213D3A70" w14:textId="70ECB70D" w:rsidR="0044360F" w:rsidRPr="00290116" w:rsidRDefault="0044360F" w:rsidP="0044360F">
      <w:pPr>
        <w:spacing w:after="200" w:line="276" w:lineRule="auto"/>
        <w:rPr>
          <w:rFonts w:ascii="Calibri" w:eastAsia="Calibri" w:hAnsi="Calibri"/>
          <w:sz w:val="22"/>
          <w:szCs w:val="22"/>
        </w:rPr>
      </w:pPr>
      <w:r>
        <w:rPr>
          <w:rFonts w:ascii="Calibri" w:eastAsia="Calibri" w:hAnsi="Calibri"/>
          <w:sz w:val="22"/>
          <w:szCs w:val="22"/>
        </w:rPr>
        <w:t>NS&gt;DS=AS</w:t>
      </w:r>
    </w:p>
    <w:p w14:paraId="6B95335D" w14:textId="189CF362" w:rsidR="0098079F" w:rsidRDefault="0098079F" w:rsidP="00751D98">
      <w:pPr>
        <w:spacing w:after="200" w:line="276" w:lineRule="auto"/>
        <w:rPr>
          <w:rFonts w:ascii="New York" w:hAnsi="New York"/>
          <w:sz w:val="28"/>
          <w:szCs w:val="28"/>
        </w:rPr>
      </w:pPr>
      <w:r>
        <w:rPr>
          <w:rFonts w:ascii="Calibri" w:eastAsia="Calibri" w:hAnsi="Calibri"/>
          <w:sz w:val="22"/>
          <w:szCs w:val="22"/>
        </w:rPr>
        <w:lastRenderedPageBreak/>
        <w:t>For the Cognitive task tell me</w:t>
      </w:r>
      <w:r>
        <w:rPr>
          <w:rFonts w:ascii="New York" w:hAnsi="New York"/>
          <w:sz w:val="28"/>
          <w:szCs w:val="28"/>
        </w:rPr>
        <w:t xml:space="preserve"> which means are =, &lt; or &gt; each other.</w:t>
      </w:r>
    </w:p>
    <w:p w14:paraId="073951B4" w14:textId="4BB2D62B" w:rsidR="0044360F" w:rsidRPr="00290116" w:rsidRDefault="0044360F" w:rsidP="0044360F">
      <w:pPr>
        <w:spacing w:after="200" w:line="276" w:lineRule="auto"/>
        <w:rPr>
          <w:rFonts w:ascii="Calibri" w:eastAsia="Calibri" w:hAnsi="Calibri"/>
          <w:sz w:val="22"/>
          <w:szCs w:val="22"/>
        </w:rPr>
      </w:pPr>
      <w:r>
        <w:rPr>
          <w:rFonts w:ascii="Calibri" w:eastAsia="Calibri" w:hAnsi="Calibri"/>
          <w:sz w:val="22"/>
          <w:szCs w:val="22"/>
        </w:rPr>
        <w:t>NS=DS&lt;AS</w:t>
      </w:r>
    </w:p>
    <w:p w14:paraId="55E07749" w14:textId="2CBB7B0E" w:rsidR="0098079F" w:rsidRDefault="0098079F" w:rsidP="0098079F">
      <w:pPr>
        <w:spacing w:after="200" w:line="276" w:lineRule="auto"/>
        <w:rPr>
          <w:rFonts w:ascii="New York" w:hAnsi="New York"/>
          <w:sz w:val="28"/>
          <w:szCs w:val="28"/>
        </w:rPr>
      </w:pPr>
      <w:r>
        <w:rPr>
          <w:rFonts w:ascii="Calibri" w:eastAsia="Calibri" w:hAnsi="Calibri"/>
          <w:sz w:val="22"/>
          <w:szCs w:val="22"/>
        </w:rPr>
        <w:t>For the Driving  task tell me</w:t>
      </w:r>
      <w:r>
        <w:rPr>
          <w:rFonts w:ascii="New York" w:hAnsi="New York"/>
          <w:sz w:val="28"/>
          <w:szCs w:val="28"/>
        </w:rPr>
        <w:t xml:space="preserve"> which means are =, &lt; or &gt; each other.</w:t>
      </w:r>
    </w:p>
    <w:p w14:paraId="7575D3CD" w14:textId="501452C4" w:rsidR="0044360F" w:rsidRPr="00290116" w:rsidRDefault="0044360F" w:rsidP="0044360F">
      <w:pPr>
        <w:spacing w:after="200" w:line="276" w:lineRule="auto"/>
        <w:rPr>
          <w:rFonts w:ascii="Calibri" w:eastAsia="Calibri" w:hAnsi="Calibri"/>
          <w:sz w:val="22"/>
          <w:szCs w:val="22"/>
        </w:rPr>
      </w:pPr>
      <w:r>
        <w:rPr>
          <w:rFonts w:ascii="Calibri" w:eastAsia="Calibri" w:hAnsi="Calibri"/>
          <w:sz w:val="22"/>
          <w:szCs w:val="22"/>
        </w:rPr>
        <w:t>NS=DS&gt;AS</w:t>
      </w:r>
    </w:p>
    <w:p w14:paraId="7ABEAC17" w14:textId="6A9433D2" w:rsidR="00127E06" w:rsidRPr="00C0724A" w:rsidRDefault="007F103F" w:rsidP="00896DCF">
      <w:pPr>
        <w:widowControl w:val="0"/>
        <w:numPr>
          <w:ilvl w:val="0"/>
          <w:numId w:val="19"/>
        </w:numPr>
        <w:rPr>
          <w:rFonts w:ascii="New York" w:hAnsi="New York"/>
          <w:szCs w:val="24"/>
        </w:rPr>
      </w:pPr>
      <w:r w:rsidRPr="00C0724A">
        <w:rPr>
          <w:rFonts w:ascii="New York" w:hAnsi="New York"/>
          <w:szCs w:val="24"/>
        </w:rPr>
        <w:t>Conclusions. (Be specific and be complete</w:t>
      </w:r>
      <w:r w:rsidR="0098079F" w:rsidRPr="00C0724A">
        <w:rPr>
          <w:rFonts w:ascii="New York" w:hAnsi="New York"/>
          <w:szCs w:val="24"/>
        </w:rPr>
        <w:t xml:space="preserve"> and use words</w:t>
      </w:r>
      <w:r w:rsidRPr="00C0724A">
        <w:rPr>
          <w:rFonts w:ascii="New York" w:hAnsi="New York"/>
          <w:szCs w:val="24"/>
        </w:rPr>
        <w:t>).</w:t>
      </w:r>
    </w:p>
    <w:p w14:paraId="5294ED82" w14:textId="7FB25F8E" w:rsidR="0044360F" w:rsidRPr="00C0724A" w:rsidRDefault="0044360F" w:rsidP="0044360F">
      <w:pPr>
        <w:widowControl w:val="0"/>
        <w:ind w:left="720"/>
        <w:rPr>
          <w:rFonts w:ascii="New York" w:hAnsi="New York"/>
          <w:b/>
          <w:bCs/>
          <w:i/>
          <w:iCs/>
          <w:szCs w:val="24"/>
        </w:rPr>
      </w:pPr>
      <w:r w:rsidRPr="00C0724A">
        <w:rPr>
          <w:rFonts w:ascii="New York" w:hAnsi="New York"/>
          <w:b/>
          <w:bCs/>
          <w:i/>
          <w:iCs/>
          <w:szCs w:val="24"/>
        </w:rPr>
        <w:t>The means of the</w:t>
      </w:r>
      <w:r w:rsidR="00C0724A" w:rsidRPr="00C0724A">
        <w:rPr>
          <w:rFonts w:ascii="New York" w:hAnsi="New York"/>
          <w:b/>
          <w:bCs/>
          <w:i/>
          <w:iCs/>
          <w:szCs w:val="24"/>
        </w:rPr>
        <w:t xml:space="preserve"> three groups are significantly different </w:t>
      </w:r>
    </w:p>
    <w:p w14:paraId="7FDCE45D" w14:textId="77777777" w:rsidR="007F103F" w:rsidRDefault="007F103F" w:rsidP="002A6357">
      <w:pPr>
        <w:widowControl w:val="0"/>
        <w:rPr>
          <w:rFonts w:ascii="New York" w:hAnsi="New York"/>
          <w:sz w:val="22"/>
          <w:szCs w:val="22"/>
        </w:rPr>
      </w:pPr>
    </w:p>
    <w:p w14:paraId="24AD136F" w14:textId="1D13ACCE" w:rsidR="00331194" w:rsidRDefault="00D71DE8" w:rsidP="00331194">
      <w:pPr>
        <w:widowControl w:val="0"/>
        <w:rPr>
          <w:szCs w:val="24"/>
        </w:rPr>
      </w:pPr>
      <w:r>
        <w:rPr>
          <w:szCs w:val="24"/>
        </w:rPr>
        <w:t>Problem 3</w:t>
      </w:r>
      <w:r w:rsidR="00D8524C">
        <w:rPr>
          <w:szCs w:val="24"/>
        </w:rPr>
        <w:t xml:space="preserve"> </w:t>
      </w:r>
      <w:r w:rsidR="007F103F" w:rsidRPr="007F103F">
        <w:rPr>
          <w:szCs w:val="24"/>
        </w:rPr>
        <w:t>(1</w:t>
      </w:r>
      <w:r>
        <w:rPr>
          <w:szCs w:val="24"/>
        </w:rPr>
        <w:t>0</w:t>
      </w:r>
      <w:r w:rsidR="007F103F" w:rsidRPr="007F103F">
        <w:rPr>
          <w:szCs w:val="24"/>
        </w:rPr>
        <w:t xml:space="preserve"> points)  A clinical psychologist is interested in evaluating the effectiveness of the following three techniques for treating mild depression:  cognitive restructuring, assertiveness training, and an exercise/nutrition program. Forty undergraduate students suffering from mild depression are randomly sampled from the university counseling center’s waiting list and randomly assigned 10 each to the three techniques previously mentioned and the remaining 10 to a placebo control group.  Treatment is conducted for 10 weeks, after which depression is measured using the Beck Depression Inventory. The post-treatment depression scores are given here.  Higher scores indicate greater depression.</w:t>
      </w:r>
      <w:r w:rsidR="00331194" w:rsidRPr="00331194">
        <w:rPr>
          <w:szCs w:val="24"/>
        </w:rPr>
        <w:t xml:space="preserve"> </w:t>
      </w:r>
    </w:p>
    <w:p w14:paraId="16D92731" w14:textId="77777777" w:rsidR="00C81EAE" w:rsidRDefault="00C81EAE" w:rsidP="00331194">
      <w:pPr>
        <w:widowControl w:val="0"/>
        <w:rPr>
          <w:szCs w:val="24"/>
        </w:rPr>
      </w:pPr>
    </w:p>
    <w:p w14:paraId="71794A93" w14:textId="77777777" w:rsidR="007F103F" w:rsidRPr="007F103F" w:rsidRDefault="007F103F" w:rsidP="007F103F">
      <w:pPr>
        <w:ind w:left="36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2155"/>
        <w:gridCol w:w="2162"/>
        <w:gridCol w:w="2193"/>
      </w:tblGrid>
      <w:tr w:rsidR="007F103F" w:rsidRPr="007F103F" w14:paraId="03E16FC4" w14:textId="77777777" w:rsidTr="007F12B2">
        <w:tc>
          <w:tcPr>
            <w:tcW w:w="8856" w:type="dxa"/>
            <w:gridSpan w:val="4"/>
          </w:tcPr>
          <w:p w14:paraId="552EEA5A" w14:textId="77777777" w:rsidR="007F103F" w:rsidRPr="007F103F" w:rsidRDefault="007F103F" w:rsidP="007F103F">
            <w:pPr>
              <w:jc w:val="center"/>
              <w:rPr>
                <w:szCs w:val="24"/>
              </w:rPr>
            </w:pPr>
            <w:r w:rsidRPr="007F103F">
              <w:rPr>
                <w:szCs w:val="24"/>
              </w:rPr>
              <w:t>Treatment</w:t>
            </w:r>
          </w:p>
        </w:tc>
      </w:tr>
      <w:tr w:rsidR="007F103F" w:rsidRPr="007F103F" w14:paraId="0238F6BA" w14:textId="77777777" w:rsidTr="007F12B2">
        <w:tc>
          <w:tcPr>
            <w:tcW w:w="2214" w:type="dxa"/>
          </w:tcPr>
          <w:p w14:paraId="7A896959" w14:textId="77777777" w:rsidR="007F103F" w:rsidRPr="007F103F" w:rsidRDefault="007F103F" w:rsidP="007F103F">
            <w:pPr>
              <w:jc w:val="center"/>
              <w:rPr>
                <w:szCs w:val="24"/>
              </w:rPr>
            </w:pPr>
            <w:r w:rsidRPr="007F103F">
              <w:rPr>
                <w:szCs w:val="24"/>
              </w:rPr>
              <w:t>Placebo</w:t>
            </w:r>
          </w:p>
        </w:tc>
        <w:tc>
          <w:tcPr>
            <w:tcW w:w="2214" w:type="dxa"/>
          </w:tcPr>
          <w:p w14:paraId="049B6F8D" w14:textId="77777777" w:rsidR="007F103F" w:rsidRPr="007F103F" w:rsidRDefault="007F103F" w:rsidP="007F103F">
            <w:pPr>
              <w:jc w:val="center"/>
              <w:rPr>
                <w:szCs w:val="24"/>
              </w:rPr>
            </w:pPr>
            <w:r w:rsidRPr="007F103F">
              <w:rPr>
                <w:szCs w:val="24"/>
              </w:rPr>
              <w:t>Cognitive restructuring</w:t>
            </w:r>
          </w:p>
        </w:tc>
        <w:tc>
          <w:tcPr>
            <w:tcW w:w="2214" w:type="dxa"/>
          </w:tcPr>
          <w:p w14:paraId="5A131D35" w14:textId="77777777" w:rsidR="007F103F" w:rsidRPr="007F103F" w:rsidRDefault="007F103F" w:rsidP="007F103F">
            <w:pPr>
              <w:jc w:val="center"/>
              <w:rPr>
                <w:szCs w:val="24"/>
              </w:rPr>
            </w:pPr>
            <w:r w:rsidRPr="007F103F">
              <w:rPr>
                <w:szCs w:val="24"/>
              </w:rPr>
              <w:t>Assertiveness training</w:t>
            </w:r>
          </w:p>
        </w:tc>
        <w:tc>
          <w:tcPr>
            <w:tcW w:w="2214" w:type="dxa"/>
          </w:tcPr>
          <w:p w14:paraId="2A5461CE" w14:textId="77777777" w:rsidR="007F103F" w:rsidRPr="007F103F" w:rsidRDefault="007F103F" w:rsidP="007F103F">
            <w:pPr>
              <w:jc w:val="center"/>
              <w:rPr>
                <w:szCs w:val="24"/>
              </w:rPr>
            </w:pPr>
            <w:r w:rsidRPr="007F103F">
              <w:rPr>
                <w:szCs w:val="24"/>
              </w:rPr>
              <w:t>Exercise/nutrition</w:t>
            </w:r>
          </w:p>
        </w:tc>
      </w:tr>
      <w:tr w:rsidR="007F103F" w:rsidRPr="007F103F" w14:paraId="5D211749" w14:textId="77777777" w:rsidTr="007F12B2">
        <w:tc>
          <w:tcPr>
            <w:tcW w:w="2214" w:type="dxa"/>
          </w:tcPr>
          <w:p w14:paraId="5E5DFDB5" w14:textId="77777777" w:rsidR="007F103F" w:rsidRPr="007F103F" w:rsidRDefault="007F103F" w:rsidP="007F103F">
            <w:pPr>
              <w:rPr>
                <w:szCs w:val="24"/>
              </w:rPr>
            </w:pPr>
            <w:r w:rsidRPr="007F103F">
              <w:rPr>
                <w:szCs w:val="24"/>
              </w:rPr>
              <w:t>27</w:t>
            </w:r>
          </w:p>
        </w:tc>
        <w:tc>
          <w:tcPr>
            <w:tcW w:w="2214" w:type="dxa"/>
          </w:tcPr>
          <w:p w14:paraId="56DAF52D" w14:textId="77777777" w:rsidR="007F103F" w:rsidRPr="007F103F" w:rsidRDefault="007F103F" w:rsidP="007F103F">
            <w:pPr>
              <w:rPr>
                <w:szCs w:val="24"/>
              </w:rPr>
            </w:pPr>
            <w:r w:rsidRPr="007F103F">
              <w:rPr>
                <w:szCs w:val="24"/>
              </w:rPr>
              <w:t>10</w:t>
            </w:r>
          </w:p>
        </w:tc>
        <w:tc>
          <w:tcPr>
            <w:tcW w:w="2214" w:type="dxa"/>
          </w:tcPr>
          <w:p w14:paraId="28FCA9D3" w14:textId="77777777" w:rsidR="007F103F" w:rsidRPr="007F103F" w:rsidRDefault="007F103F" w:rsidP="007F103F">
            <w:pPr>
              <w:rPr>
                <w:szCs w:val="24"/>
              </w:rPr>
            </w:pPr>
            <w:r w:rsidRPr="007F103F">
              <w:rPr>
                <w:szCs w:val="24"/>
              </w:rPr>
              <w:t>16</w:t>
            </w:r>
          </w:p>
        </w:tc>
        <w:tc>
          <w:tcPr>
            <w:tcW w:w="2214" w:type="dxa"/>
          </w:tcPr>
          <w:p w14:paraId="000BBB67" w14:textId="77777777" w:rsidR="007F103F" w:rsidRPr="007F103F" w:rsidRDefault="007F103F" w:rsidP="007F103F">
            <w:pPr>
              <w:rPr>
                <w:szCs w:val="24"/>
              </w:rPr>
            </w:pPr>
            <w:r w:rsidRPr="007F103F">
              <w:rPr>
                <w:szCs w:val="24"/>
              </w:rPr>
              <w:t>26</w:t>
            </w:r>
          </w:p>
        </w:tc>
      </w:tr>
      <w:tr w:rsidR="007F103F" w:rsidRPr="007F103F" w14:paraId="61C7882D" w14:textId="77777777" w:rsidTr="007F12B2">
        <w:tc>
          <w:tcPr>
            <w:tcW w:w="2214" w:type="dxa"/>
          </w:tcPr>
          <w:p w14:paraId="5987468D" w14:textId="77777777" w:rsidR="007F103F" w:rsidRPr="007F103F" w:rsidRDefault="007F103F" w:rsidP="007F103F">
            <w:pPr>
              <w:rPr>
                <w:szCs w:val="24"/>
              </w:rPr>
            </w:pPr>
            <w:r w:rsidRPr="007F103F">
              <w:rPr>
                <w:szCs w:val="24"/>
              </w:rPr>
              <w:t>16</w:t>
            </w:r>
          </w:p>
        </w:tc>
        <w:tc>
          <w:tcPr>
            <w:tcW w:w="2214" w:type="dxa"/>
          </w:tcPr>
          <w:p w14:paraId="35AA8071" w14:textId="77777777" w:rsidR="007F103F" w:rsidRPr="007F103F" w:rsidRDefault="007F103F" w:rsidP="007F103F">
            <w:pPr>
              <w:rPr>
                <w:szCs w:val="24"/>
              </w:rPr>
            </w:pPr>
            <w:r w:rsidRPr="007F103F">
              <w:rPr>
                <w:szCs w:val="24"/>
              </w:rPr>
              <w:t>8</w:t>
            </w:r>
          </w:p>
        </w:tc>
        <w:tc>
          <w:tcPr>
            <w:tcW w:w="2214" w:type="dxa"/>
          </w:tcPr>
          <w:p w14:paraId="690E3422" w14:textId="77777777" w:rsidR="007F103F" w:rsidRPr="007F103F" w:rsidRDefault="007F103F" w:rsidP="007F103F">
            <w:pPr>
              <w:rPr>
                <w:szCs w:val="24"/>
              </w:rPr>
            </w:pPr>
            <w:r w:rsidRPr="007F103F">
              <w:rPr>
                <w:szCs w:val="24"/>
              </w:rPr>
              <w:t>18</w:t>
            </w:r>
          </w:p>
        </w:tc>
        <w:tc>
          <w:tcPr>
            <w:tcW w:w="2214" w:type="dxa"/>
          </w:tcPr>
          <w:p w14:paraId="60F2E852" w14:textId="77777777" w:rsidR="007F103F" w:rsidRPr="007F103F" w:rsidRDefault="007F103F" w:rsidP="007F103F">
            <w:pPr>
              <w:rPr>
                <w:szCs w:val="24"/>
              </w:rPr>
            </w:pPr>
            <w:r w:rsidRPr="007F103F">
              <w:rPr>
                <w:szCs w:val="24"/>
              </w:rPr>
              <w:t>24</w:t>
            </w:r>
          </w:p>
        </w:tc>
      </w:tr>
      <w:tr w:rsidR="007F103F" w:rsidRPr="007F103F" w14:paraId="1EA46869" w14:textId="77777777" w:rsidTr="007F12B2">
        <w:tc>
          <w:tcPr>
            <w:tcW w:w="2214" w:type="dxa"/>
          </w:tcPr>
          <w:p w14:paraId="3EBFFFE3" w14:textId="77777777" w:rsidR="007F103F" w:rsidRPr="007F103F" w:rsidRDefault="007F103F" w:rsidP="007F103F">
            <w:pPr>
              <w:rPr>
                <w:szCs w:val="24"/>
              </w:rPr>
            </w:pPr>
            <w:r w:rsidRPr="007F103F">
              <w:rPr>
                <w:szCs w:val="24"/>
              </w:rPr>
              <w:t>18</w:t>
            </w:r>
          </w:p>
        </w:tc>
        <w:tc>
          <w:tcPr>
            <w:tcW w:w="2214" w:type="dxa"/>
          </w:tcPr>
          <w:p w14:paraId="66C883A0" w14:textId="77777777" w:rsidR="007F103F" w:rsidRPr="007F103F" w:rsidRDefault="007F103F" w:rsidP="007F103F">
            <w:pPr>
              <w:rPr>
                <w:szCs w:val="24"/>
              </w:rPr>
            </w:pPr>
            <w:r w:rsidRPr="007F103F">
              <w:rPr>
                <w:szCs w:val="24"/>
              </w:rPr>
              <w:t>14</w:t>
            </w:r>
          </w:p>
        </w:tc>
        <w:tc>
          <w:tcPr>
            <w:tcW w:w="2214" w:type="dxa"/>
          </w:tcPr>
          <w:p w14:paraId="356E7B00" w14:textId="77777777" w:rsidR="007F103F" w:rsidRPr="007F103F" w:rsidRDefault="007F103F" w:rsidP="007F103F">
            <w:pPr>
              <w:rPr>
                <w:szCs w:val="24"/>
              </w:rPr>
            </w:pPr>
            <w:r w:rsidRPr="007F103F">
              <w:rPr>
                <w:szCs w:val="24"/>
              </w:rPr>
              <w:t>12</w:t>
            </w:r>
          </w:p>
        </w:tc>
        <w:tc>
          <w:tcPr>
            <w:tcW w:w="2214" w:type="dxa"/>
          </w:tcPr>
          <w:p w14:paraId="6A717BB9" w14:textId="77777777" w:rsidR="007F103F" w:rsidRPr="007F103F" w:rsidRDefault="007F103F" w:rsidP="007F103F">
            <w:pPr>
              <w:rPr>
                <w:szCs w:val="24"/>
              </w:rPr>
            </w:pPr>
            <w:r w:rsidRPr="007F103F">
              <w:rPr>
                <w:szCs w:val="24"/>
              </w:rPr>
              <w:t>17</w:t>
            </w:r>
          </w:p>
        </w:tc>
      </w:tr>
      <w:tr w:rsidR="007F103F" w:rsidRPr="007F103F" w14:paraId="189BBA37" w14:textId="77777777" w:rsidTr="007F12B2">
        <w:tc>
          <w:tcPr>
            <w:tcW w:w="2214" w:type="dxa"/>
          </w:tcPr>
          <w:p w14:paraId="244655D2" w14:textId="77777777" w:rsidR="007F103F" w:rsidRPr="007F103F" w:rsidRDefault="007F103F" w:rsidP="007F103F">
            <w:pPr>
              <w:rPr>
                <w:szCs w:val="24"/>
              </w:rPr>
            </w:pPr>
            <w:r w:rsidRPr="007F103F">
              <w:rPr>
                <w:szCs w:val="24"/>
              </w:rPr>
              <w:t>26</w:t>
            </w:r>
          </w:p>
        </w:tc>
        <w:tc>
          <w:tcPr>
            <w:tcW w:w="2214" w:type="dxa"/>
          </w:tcPr>
          <w:p w14:paraId="39570C51" w14:textId="77777777" w:rsidR="007F103F" w:rsidRPr="007F103F" w:rsidRDefault="007F103F" w:rsidP="007F103F">
            <w:pPr>
              <w:rPr>
                <w:szCs w:val="24"/>
              </w:rPr>
            </w:pPr>
            <w:r w:rsidRPr="007F103F">
              <w:rPr>
                <w:szCs w:val="24"/>
              </w:rPr>
              <w:t>16</w:t>
            </w:r>
          </w:p>
        </w:tc>
        <w:tc>
          <w:tcPr>
            <w:tcW w:w="2214" w:type="dxa"/>
          </w:tcPr>
          <w:p w14:paraId="5B804DA6" w14:textId="77777777" w:rsidR="007F103F" w:rsidRPr="007F103F" w:rsidRDefault="007F103F" w:rsidP="007F103F">
            <w:pPr>
              <w:rPr>
                <w:szCs w:val="24"/>
              </w:rPr>
            </w:pPr>
            <w:r w:rsidRPr="007F103F">
              <w:rPr>
                <w:szCs w:val="24"/>
              </w:rPr>
              <w:t>15</w:t>
            </w:r>
          </w:p>
        </w:tc>
        <w:tc>
          <w:tcPr>
            <w:tcW w:w="2214" w:type="dxa"/>
          </w:tcPr>
          <w:p w14:paraId="642FCB6B" w14:textId="77777777" w:rsidR="007F103F" w:rsidRPr="007F103F" w:rsidRDefault="007F103F" w:rsidP="007F103F">
            <w:pPr>
              <w:rPr>
                <w:szCs w:val="24"/>
              </w:rPr>
            </w:pPr>
            <w:r w:rsidRPr="007F103F">
              <w:rPr>
                <w:szCs w:val="24"/>
              </w:rPr>
              <w:t>23</w:t>
            </w:r>
          </w:p>
        </w:tc>
      </w:tr>
      <w:tr w:rsidR="007F103F" w:rsidRPr="007F103F" w14:paraId="0A85C90E" w14:textId="77777777" w:rsidTr="007F12B2">
        <w:tc>
          <w:tcPr>
            <w:tcW w:w="2214" w:type="dxa"/>
          </w:tcPr>
          <w:p w14:paraId="29438A80" w14:textId="77777777" w:rsidR="007F103F" w:rsidRPr="007F103F" w:rsidRDefault="007F103F" w:rsidP="007F103F">
            <w:pPr>
              <w:rPr>
                <w:szCs w:val="24"/>
              </w:rPr>
            </w:pPr>
            <w:r w:rsidRPr="007F103F">
              <w:rPr>
                <w:szCs w:val="24"/>
              </w:rPr>
              <w:t>18</w:t>
            </w:r>
          </w:p>
        </w:tc>
        <w:tc>
          <w:tcPr>
            <w:tcW w:w="2214" w:type="dxa"/>
          </w:tcPr>
          <w:p w14:paraId="1F252505" w14:textId="77777777" w:rsidR="007F103F" w:rsidRPr="007F103F" w:rsidRDefault="007F103F" w:rsidP="007F103F">
            <w:pPr>
              <w:rPr>
                <w:szCs w:val="24"/>
              </w:rPr>
            </w:pPr>
            <w:r w:rsidRPr="007F103F">
              <w:rPr>
                <w:szCs w:val="24"/>
              </w:rPr>
              <w:t>18</w:t>
            </w:r>
          </w:p>
        </w:tc>
        <w:tc>
          <w:tcPr>
            <w:tcW w:w="2214" w:type="dxa"/>
          </w:tcPr>
          <w:p w14:paraId="6F0A0675" w14:textId="77777777" w:rsidR="007F103F" w:rsidRPr="007F103F" w:rsidRDefault="007F103F" w:rsidP="007F103F">
            <w:pPr>
              <w:rPr>
                <w:szCs w:val="24"/>
              </w:rPr>
            </w:pPr>
            <w:r w:rsidRPr="007F103F">
              <w:rPr>
                <w:szCs w:val="24"/>
              </w:rPr>
              <w:t>9</w:t>
            </w:r>
          </w:p>
        </w:tc>
        <w:tc>
          <w:tcPr>
            <w:tcW w:w="2214" w:type="dxa"/>
          </w:tcPr>
          <w:p w14:paraId="6EA6A7F1" w14:textId="77777777" w:rsidR="007F103F" w:rsidRPr="007F103F" w:rsidRDefault="007F103F" w:rsidP="007F103F">
            <w:pPr>
              <w:rPr>
                <w:szCs w:val="24"/>
              </w:rPr>
            </w:pPr>
            <w:r w:rsidRPr="007F103F">
              <w:rPr>
                <w:szCs w:val="24"/>
              </w:rPr>
              <w:t>25</w:t>
            </w:r>
          </w:p>
        </w:tc>
      </w:tr>
      <w:tr w:rsidR="007F103F" w:rsidRPr="007F103F" w14:paraId="770C6EAC" w14:textId="77777777" w:rsidTr="007F12B2">
        <w:tc>
          <w:tcPr>
            <w:tcW w:w="2214" w:type="dxa"/>
          </w:tcPr>
          <w:p w14:paraId="497EE558" w14:textId="77777777" w:rsidR="007F103F" w:rsidRPr="007F103F" w:rsidRDefault="007F103F" w:rsidP="007F103F">
            <w:pPr>
              <w:rPr>
                <w:szCs w:val="24"/>
              </w:rPr>
            </w:pPr>
            <w:r w:rsidRPr="007F103F">
              <w:rPr>
                <w:szCs w:val="24"/>
              </w:rPr>
              <w:t>28</w:t>
            </w:r>
          </w:p>
        </w:tc>
        <w:tc>
          <w:tcPr>
            <w:tcW w:w="2214" w:type="dxa"/>
          </w:tcPr>
          <w:p w14:paraId="243130D8" w14:textId="77777777" w:rsidR="007F103F" w:rsidRPr="007F103F" w:rsidRDefault="007F103F" w:rsidP="007F103F">
            <w:pPr>
              <w:rPr>
                <w:szCs w:val="24"/>
              </w:rPr>
            </w:pPr>
            <w:r w:rsidRPr="007F103F">
              <w:rPr>
                <w:szCs w:val="24"/>
              </w:rPr>
              <w:t>8</w:t>
            </w:r>
          </w:p>
        </w:tc>
        <w:tc>
          <w:tcPr>
            <w:tcW w:w="2214" w:type="dxa"/>
          </w:tcPr>
          <w:p w14:paraId="0E2B9A13" w14:textId="77777777" w:rsidR="007F103F" w:rsidRPr="007F103F" w:rsidRDefault="007F103F" w:rsidP="007F103F">
            <w:pPr>
              <w:rPr>
                <w:szCs w:val="24"/>
              </w:rPr>
            </w:pPr>
            <w:r w:rsidRPr="007F103F">
              <w:rPr>
                <w:szCs w:val="24"/>
              </w:rPr>
              <w:t>13</w:t>
            </w:r>
          </w:p>
        </w:tc>
        <w:tc>
          <w:tcPr>
            <w:tcW w:w="2214" w:type="dxa"/>
          </w:tcPr>
          <w:p w14:paraId="39C288F2" w14:textId="77777777" w:rsidR="007F103F" w:rsidRPr="007F103F" w:rsidRDefault="007F103F" w:rsidP="007F103F">
            <w:pPr>
              <w:rPr>
                <w:szCs w:val="24"/>
              </w:rPr>
            </w:pPr>
            <w:r w:rsidRPr="007F103F">
              <w:rPr>
                <w:szCs w:val="24"/>
              </w:rPr>
              <w:t>22</w:t>
            </w:r>
          </w:p>
        </w:tc>
      </w:tr>
      <w:tr w:rsidR="007F103F" w:rsidRPr="007F103F" w14:paraId="1BF165A5" w14:textId="77777777" w:rsidTr="007F12B2">
        <w:tc>
          <w:tcPr>
            <w:tcW w:w="2214" w:type="dxa"/>
          </w:tcPr>
          <w:p w14:paraId="32FEB69E" w14:textId="77777777" w:rsidR="007F103F" w:rsidRPr="007F103F" w:rsidRDefault="007F103F" w:rsidP="007F103F">
            <w:pPr>
              <w:rPr>
                <w:szCs w:val="24"/>
              </w:rPr>
            </w:pPr>
            <w:r w:rsidRPr="007F103F">
              <w:rPr>
                <w:szCs w:val="24"/>
              </w:rPr>
              <w:t>25</w:t>
            </w:r>
          </w:p>
        </w:tc>
        <w:tc>
          <w:tcPr>
            <w:tcW w:w="2214" w:type="dxa"/>
          </w:tcPr>
          <w:p w14:paraId="70B0A83B" w14:textId="77777777" w:rsidR="007F103F" w:rsidRPr="007F103F" w:rsidRDefault="007F103F" w:rsidP="007F103F">
            <w:pPr>
              <w:rPr>
                <w:szCs w:val="24"/>
              </w:rPr>
            </w:pPr>
            <w:r w:rsidRPr="007F103F">
              <w:rPr>
                <w:szCs w:val="24"/>
              </w:rPr>
              <w:t>12</w:t>
            </w:r>
          </w:p>
        </w:tc>
        <w:tc>
          <w:tcPr>
            <w:tcW w:w="2214" w:type="dxa"/>
          </w:tcPr>
          <w:p w14:paraId="4432E1A9" w14:textId="77777777" w:rsidR="007F103F" w:rsidRPr="007F103F" w:rsidRDefault="007F103F" w:rsidP="007F103F">
            <w:pPr>
              <w:rPr>
                <w:szCs w:val="24"/>
              </w:rPr>
            </w:pPr>
            <w:r w:rsidRPr="007F103F">
              <w:rPr>
                <w:szCs w:val="24"/>
              </w:rPr>
              <w:t>17</w:t>
            </w:r>
          </w:p>
        </w:tc>
        <w:tc>
          <w:tcPr>
            <w:tcW w:w="2214" w:type="dxa"/>
          </w:tcPr>
          <w:p w14:paraId="6F07DE8B" w14:textId="77777777" w:rsidR="007F103F" w:rsidRPr="007F103F" w:rsidRDefault="007F103F" w:rsidP="007F103F">
            <w:pPr>
              <w:rPr>
                <w:szCs w:val="24"/>
              </w:rPr>
            </w:pPr>
            <w:r w:rsidRPr="007F103F">
              <w:rPr>
                <w:szCs w:val="24"/>
              </w:rPr>
              <w:t>16</w:t>
            </w:r>
          </w:p>
        </w:tc>
      </w:tr>
      <w:tr w:rsidR="007F103F" w:rsidRPr="007F103F" w14:paraId="7FB23EBE" w14:textId="77777777" w:rsidTr="007F12B2">
        <w:tc>
          <w:tcPr>
            <w:tcW w:w="2214" w:type="dxa"/>
          </w:tcPr>
          <w:p w14:paraId="16D53B31" w14:textId="77777777" w:rsidR="007F103F" w:rsidRPr="007F103F" w:rsidRDefault="007F103F" w:rsidP="007F103F">
            <w:pPr>
              <w:rPr>
                <w:szCs w:val="24"/>
              </w:rPr>
            </w:pPr>
            <w:r w:rsidRPr="007F103F">
              <w:rPr>
                <w:szCs w:val="24"/>
              </w:rPr>
              <w:t>20</w:t>
            </w:r>
          </w:p>
        </w:tc>
        <w:tc>
          <w:tcPr>
            <w:tcW w:w="2214" w:type="dxa"/>
          </w:tcPr>
          <w:p w14:paraId="0D4C8EE3" w14:textId="77777777" w:rsidR="007F103F" w:rsidRPr="007F103F" w:rsidRDefault="007F103F" w:rsidP="007F103F">
            <w:pPr>
              <w:rPr>
                <w:szCs w:val="24"/>
              </w:rPr>
            </w:pPr>
            <w:r w:rsidRPr="007F103F">
              <w:rPr>
                <w:szCs w:val="24"/>
              </w:rPr>
              <w:t>14</w:t>
            </w:r>
          </w:p>
        </w:tc>
        <w:tc>
          <w:tcPr>
            <w:tcW w:w="2214" w:type="dxa"/>
          </w:tcPr>
          <w:p w14:paraId="4D1243E6" w14:textId="77777777" w:rsidR="007F103F" w:rsidRPr="007F103F" w:rsidRDefault="007F103F" w:rsidP="007F103F">
            <w:pPr>
              <w:rPr>
                <w:szCs w:val="24"/>
              </w:rPr>
            </w:pPr>
            <w:r w:rsidRPr="007F103F">
              <w:rPr>
                <w:szCs w:val="24"/>
              </w:rPr>
              <w:t>20</w:t>
            </w:r>
          </w:p>
        </w:tc>
        <w:tc>
          <w:tcPr>
            <w:tcW w:w="2214" w:type="dxa"/>
          </w:tcPr>
          <w:p w14:paraId="50C3B98D" w14:textId="77777777" w:rsidR="007F103F" w:rsidRPr="007F103F" w:rsidRDefault="007F103F" w:rsidP="007F103F">
            <w:pPr>
              <w:rPr>
                <w:szCs w:val="24"/>
              </w:rPr>
            </w:pPr>
            <w:r w:rsidRPr="007F103F">
              <w:rPr>
                <w:szCs w:val="24"/>
              </w:rPr>
              <w:t>15</w:t>
            </w:r>
          </w:p>
        </w:tc>
      </w:tr>
      <w:tr w:rsidR="007F103F" w:rsidRPr="007F103F" w14:paraId="0EA877EE" w14:textId="77777777" w:rsidTr="007F12B2">
        <w:tc>
          <w:tcPr>
            <w:tcW w:w="2214" w:type="dxa"/>
          </w:tcPr>
          <w:p w14:paraId="741E0E22" w14:textId="77777777" w:rsidR="007F103F" w:rsidRPr="007F103F" w:rsidRDefault="007F103F" w:rsidP="007F103F">
            <w:pPr>
              <w:rPr>
                <w:szCs w:val="24"/>
              </w:rPr>
            </w:pPr>
            <w:r w:rsidRPr="007F103F">
              <w:rPr>
                <w:szCs w:val="24"/>
              </w:rPr>
              <w:t>24</w:t>
            </w:r>
          </w:p>
        </w:tc>
        <w:tc>
          <w:tcPr>
            <w:tcW w:w="2214" w:type="dxa"/>
          </w:tcPr>
          <w:p w14:paraId="40112C28" w14:textId="77777777" w:rsidR="007F103F" w:rsidRPr="007F103F" w:rsidRDefault="007F103F" w:rsidP="007F103F">
            <w:pPr>
              <w:rPr>
                <w:szCs w:val="24"/>
              </w:rPr>
            </w:pPr>
            <w:r w:rsidRPr="007F103F">
              <w:rPr>
                <w:szCs w:val="24"/>
              </w:rPr>
              <w:t>9</w:t>
            </w:r>
          </w:p>
        </w:tc>
        <w:tc>
          <w:tcPr>
            <w:tcW w:w="2214" w:type="dxa"/>
          </w:tcPr>
          <w:p w14:paraId="6DD7D378" w14:textId="77777777" w:rsidR="007F103F" w:rsidRPr="007F103F" w:rsidRDefault="007F103F" w:rsidP="007F103F">
            <w:pPr>
              <w:rPr>
                <w:szCs w:val="24"/>
              </w:rPr>
            </w:pPr>
            <w:r w:rsidRPr="007F103F">
              <w:rPr>
                <w:szCs w:val="24"/>
              </w:rPr>
              <w:t>21</w:t>
            </w:r>
          </w:p>
        </w:tc>
        <w:tc>
          <w:tcPr>
            <w:tcW w:w="2214" w:type="dxa"/>
          </w:tcPr>
          <w:p w14:paraId="0BD893BD" w14:textId="77777777" w:rsidR="007F103F" w:rsidRPr="007F103F" w:rsidRDefault="007F103F" w:rsidP="007F103F">
            <w:pPr>
              <w:rPr>
                <w:szCs w:val="24"/>
              </w:rPr>
            </w:pPr>
            <w:r w:rsidRPr="007F103F">
              <w:rPr>
                <w:szCs w:val="24"/>
              </w:rPr>
              <w:t>18</w:t>
            </w:r>
          </w:p>
        </w:tc>
      </w:tr>
      <w:tr w:rsidR="007F103F" w:rsidRPr="007F103F" w14:paraId="5804BED3" w14:textId="77777777" w:rsidTr="007F12B2">
        <w:tc>
          <w:tcPr>
            <w:tcW w:w="2214" w:type="dxa"/>
          </w:tcPr>
          <w:p w14:paraId="700D96C3" w14:textId="77777777" w:rsidR="007F103F" w:rsidRPr="007F103F" w:rsidRDefault="007F103F" w:rsidP="007F103F">
            <w:pPr>
              <w:rPr>
                <w:szCs w:val="24"/>
              </w:rPr>
            </w:pPr>
            <w:r w:rsidRPr="007F103F">
              <w:rPr>
                <w:szCs w:val="24"/>
              </w:rPr>
              <w:t>26</w:t>
            </w:r>
          </w:p>
        </w:tc>
        <w:tc>
          <w:tcPr>
            <w:tcW w:w="2214" w:type="dxa"/>
          </w:tcPr>
          <w:p w14:paraId="545DA49C" w14:textId="77777777" w:rsidR="007F103F" w:rsidRPr="007F103F" w:rsidRDefault="007F103F" w:rsidP="007F103F">
            <w:pPr>
              <w:rPr>
                <w:szCs w:val="24"/>
              </w:rPr>
            </w:pPr>
            <w:r w:rsidRPr="007F103F">
              <w:rPr>
                <w:szCs w:val="24"/>
              </w:rPr>
              <w:t>7</w:t>
            </w:r>
          </w:p>
        </w:tc>
        <w:tc>
          <w:tcPr>
            <w:tcW w:w="2214" w:type="dxa"/>
          </w:tcPr>
          <w:p w14:paraId="2780D28F" w14:textId="77777777" w:rsidR="007F103F" w:rsidRPr="007F103F" w:rsidRDefault="007F103F" w:rsidP="007F103F">
            <w:pPr>
              <w:rPr>
                <w:szCs w:val="24"/>
              </w:rPr>
            </w:pPr>
            <w:r w:rsidRPr="007F103F">
              <w:rPr>
                <w:szCs w:val="24"/>
              </w:rPr>
              <w:t>19</w:t>
            </w:r>
          </w:p>
        </w:tc>
        <w:tc>
          <w:tcPr>
            <w:tcW w:w="2214" w:type="dxa"/>
          </w:tcPr>
          <w:p w14:paraId="141A8248" w14:textId="77777777" w:rsidR="007F103F" w:rsidRPr="007F103F" w:rsidRDefault="007F103F" w:rsidP="007F103F">
            <w:pPr>
              <w:rPr>
                <w:szCs w:val="24"/>
              </w:rPr>
            </w:pPr>
            <w:r w:rsidRPr="007F103F">
              <w:rPr>
                <w:szCs w:val="24"/>
              </w:rPr>
              <w:t>23</w:t>
            </w:r>
          </w:p>
        </w:tc>
      </w:tr>
    </w:tbl>
    <w:p w14:paraId="4919871C" w14:textId="77777777" w:rsidR="007F103F" w:rsidRPr="007F103F" w:rsidRDefault="007F103F" w:rsidP="007F103F">
      <w:pPr>
        <w:ind w:left="360"/>
        <w:rPr>
          <w:szCs w:val="24"/>
        </w:rPr>
      </w:pPr>
    </w:p>
    <w:p w14:paraId="73610A92" w14:textId="77777777" w:rsidR="007F103F" w:rsidRPr="007F103F" w:rsidRDefault="007F103F" w:rsidP="007F103F">
      <w:pPr>
        <w:widowControl w:val="0"/>
        <w:rPr>
          <w:szCs w:val="24"/>
        </w:rPr>
      </w:pPr>
    </w:p>
    <w:p w14:paraId="6CDF753A" w14:textId="77777777" w:rsidR="00D71DE8" w:rsidRDefault="007F103F" w:rsidP="007F103F">
      <w:pPr>
        <w:widowControl w:val="0"/>
        <w:rPr>
          <w:szCs w:val="24"/>
        </w:rPr>
      </w:pPr>
      <w:r w:rsidRPr="007F103F">
        <w:rPr>
          <w:szCs w:val="24"/>
        </w:rPr>
        <w:t xml:space="preserve">Conduct a one-way anova </w:t>
      </w:r>
      <w:r w:rsidR="00D71DE8">
        <w:rPr>
          <w:szCs w:val="24"/>
        </w:rPr>
        <w:t>and copy and paste the output below.</w:t>
      </w:r>
    </w:p>
    <w:p w14:paraId="53A12B61" w14:textId="77777777" w:rsidR="00D71DE8" w:rsidRDefault="00D71DE8" w:rsidP="007F103F">
      <w:pPr>
        <w:widowControl w:val="0"/>
        <w:rPr>
          <w:szCs w:val="24"/>
        </w:rPr>
      </w:pPr>
    </w:p>
    <w:tbl>
      <w:tblPr>
        <w:tblW w:w="86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5"/>
        <w:gridCol w:w="1699"/>
        <w:gridCol w:w="1469"/>
        <w:gridCol w:w="1024"/>
        <w:gridCol w:w="1408"/>
        <w:gridCol w:w="1024"/>
        <w:gridCol w:w="1024"/>
      </w:tblGrid>
      <w:tr w:rsidR="00940D97" w:rsidRPr="00940D97" w14:paraId="4FE28BCC" w14:textId="77777777" w:rsidTr="00DD7D6B">
        <w:trPr>
          <w:cantSplit/>
        </w:trPr>
        <w:tc>
          <w:tcPr>
            <w:tcW w:w="8643" w:type="dxa"/>
            <w:gridSpan w:val="7"/>
            <w:tcBorders>
              <w:top w:val="nil"/>
              <w:left w:val="nil"/>
              <w:bottom w:val="nil"/>
              <w:right w:val="nil"/>
            </w:tcBorders>
            <w:shd w:val="clear" w:color="auto" w:fill="FFFFFF"/>
            <w:vAlign w:val="center"/>
          </w:tcPr>
          <w:p w14:paraId="7B6AEBBC" w14:textId="77777777" w:rsidR="00940D97" w:rsidRPr="00940D97" w:rsidRDefault="00940D97" w:rsidP="00940D97">
            <w:pPr>
              <w:autoSpaceDE w:val="0"/>
              <w:autoSpaceDN w:val="0"/>
              <w:adjustRightInd w:val="0"/>
              <w:spacing w:line="320" w:lineRule="atLeast"/>
              <w:ind w:left="60" w:right="60"/>
              <w:jc w:val="center"/>
              <w:rPr>
                <w:rFonts w:ascii="Arial" w:hAnsi="Arial" w:cs="Arial"/>
                <w:color w:val="010205"/>
                <w:sz w:val="22"/>
                <w:szCs w:val="22"/>
              </w:rPr>
            </w:pPr>
            <w:r w:rsidRPr="00940D97">
              <w:rPr>
                <w:rFonts w:ascii="Arial" w:hAnsi="Arial" w:cs="Arial"/>
                <w:b/>
                <w:bCs/>
                <w:color w:val="010205"/>
                <w:sz w:val="22"/>
                <w:szCs w:val="22"/>
              </w:rPr>
              <w:t>ANOVA</w:t>
            </w:r>
          </w:p>
        </w:tc>
      </w:tr>
      <w:tr w:rsidR="00940D97" w:rsidRPr="00940D97" w14:paraId="37E592C1" w14:textId="77777777" w:rsidTr="00DD7D6B">
        <w:trPr>
          <w:cantSplit/>
        </w:trPr>
        <w:tc>
          <w:tcPr>
            <w:tcW w:w="2694" w:type="dxa"/>
            <w:gridSpan w:val="2"/>
            <w:tcBorders>
              <w:top w:val="nil"/>
              <w:left w:val="nil"/>
              <w:bottom w:val="single" w:sz="8" w:space="0" w:color="152935"/>
              <w:right w:val="nil"/>
            </w:tcBorders>
            <w:shd w:val="clear" w:color="auto" w:fill="FFFFFF"/>
            <w:vAlign w:val="bottom"/>
          </w:tcPr>
          <w:p w14:paraId="4119FEBB" w14:textId="77777777" w:rsidR="00940D97" w:rsidRPr="00940D97" w:rsidRDefault="00940D97" w:rsidP="00940D97">
            <w:pPr>
              <w:autoSpaceDE w:val="0"/>
              <w:autoSpaceDN w:val="0"/>
              <w:adjustRightInd w:val="0"/>
              <w:rPr>
                <w:szCs w:val="24"/>
              </w:rPr>
            </w:pPr>
          </w:p>
        </w:tc>
        <w:tc>
          <w:tcPr>
            <w:tcW w:w="1469" w:type="dxa"/>
            <w:tcBorders>
              <w:top w:val="nil"/>
              <w:left w:val="nil"/>
              <w:bottom w:val="single" w:sz="8" w:space="0" w:color="152935"/>
              <w:right w:val="single" w:sz="8" w:space="0" w:color="E0E0E0"/>
            </w:tcBorders>
            <w:shd w:val="clear" w:color="auto" w:fill="FFFFFF"/>
            <w:vAlign w:val="bottom"/>
          </w:tcPr>
          <w:p w14:paraId="1D4E1BCF" w14:textId="77777777" w:rsidR="00940D97" w:rsidRPr="00940D97" w:rsidRDefault="00940D97" w:rsidP="00940D97">
            <w:pPr>
              <w:autoSpaceDE w:val="0"/>
              <w:autoSpaceDN w:val="0"/>
              <w:adjustRightInd w:val="0"/>
              <w:spacing w:line="320" w:lineRule="atLeast"/>
              <w:ind w:left="60" w:right="60"/>
              <w:jc w:val="center"/>
              <w:rPr>
                <w:rFonts w:ascii="Arial" w:hAnsi="Arial" w:cs="Arial"/>
                <w:color w:val="264A60"/>
                <w:sz w:val="18"/>
                <w:szCs w:val="18"/>
              </w:rPr>
            </w:pPr>
            <w:r w:rsidRPr="00940D97">
              <w:rPr>
                <w:rFonts w:ascii="Arial" w:hAnsi="Arial" w:cs="Arial"/>
                <w:color w:val="264A60"/>
                <w:sz w:val="18"/>
                <w:szCs w:val="18"/>
              </w:rPr>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588D9FCD" w14:textId="77777777" w:rsidR="00940D97" w:rsidRPr="00940D97" w:rsidRDefault="00940D97" w:rsidP="00940D97">
            <w:pPr>
              <w:autoSpaceDE w:val="0"/>
              <w:autoSpaceDN w:val="0"/>
              <w:adjustRightInd w:val="0"/>
              <w:spacing w:line="320" w:lineRule="atLeast"/>
              <w:ind w:left="60" w:right="60"/>
              <w:jc w:val="center"/>
              <w:rPr>
                <w:rFonts w:ascii="Arial" w:hAnsi="Arial" w:cs="Arial"/>
                <w:color w:val="264A60"/>
                <w:sz w:val="18"/>
                <w:szCs w:val="18"/>
              </w:rPr>
            </w:pPr>
            <w:r w:rsidRPr="00940D97">
              <w:rPr>
                <w:rFonts w:ascii="Arial" w:hAnsi="Arial" w:cs="Arial"/>
                <w:color w:val="264A60"/>
                <w:sz w:val="18"/>
                <w:szCs w:val="18"/>
              </w:rPr>
              <w:t>df</w:t>
            </w:r>
          </w:p>
        </w:tc>
        <w:tc>
          <w:tcPr>
            <w:tcW w:w="1408" w:type="dxa"/>
            <w:tcBorders>
              <w:top w:val="nil"/>
              <w:left w:val="single" w:sz="8" w:space="0" w:color="E0E0E0"/>
              <w:bottom w:val="single" w:sz="8" w:space="0" w:color="152935"/>
              <w:right w:val="single" w:sz="8" w:space="0" w:color="E0E0E0"/>
            </w:tcBorders>
            <w:shd w:val="clear" w:color="auto" w:fill="FFFFFF"/>
            <w:vAlign w:val="bottom"/>
          </w:tcPr>
          <w:p w14:paraId="4C385FE0" w14:textId="77777777" w:rsidR="00940D97" w:rsidRPr="00940D97" w:rsidRDefault="00940D97" w:rsidP="00940D97">
            <w:pPr>
              <w:autoSpaceDE w:val="0"/>
              <w:autoSpaceDN w:val="0"/>
              <w:adjustRightInd w:val="0"/>
              <w:spacing w:line="320" w:lineRule="atLeast"/>
              <w:ind w:left="60" w:right="60"/>
              <w:jc w:val="center"/>
              <w:rPr>
                <w:rFonts w:ascii="Arial" w:hAnsi="Arial" w:cs="Arial"/>
                <w:color w:val="264A60"/>
                <w:sz w:val="18"/>
                <w:szCs w:val="18"/>
              </w:rPr>
            </w:pPr>
            <w:r w:rsidRPr="00940D97">
              <w:rPr>
                <w:rFonts w:ascii="Arial" w:hAnsi="Arial" w:cs="Arial"/>
                <w:color w:val="264A60"/>
                <w:sz w:val="18"/>
                <w:szCs w:val="18"/>
              </w:rPr>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9C2FD80" w14:textId="77777777" w:rsidR="00940D97" w:rsidRPr="00940D97" w:rsidRDefault="00940D97" w:rsidP="00940D97">
            <w:pPr>
              <w:autoSpaceDE w:val="0"/>
              <w:autoSpaceDN w:val="0"/>
              <w:adjustRightInd w:val="0"/>
              <w:spacing w:line="320" w:lineRule="atLeast"/>
              <w:ind w:left="60" w:right="60"/>
              <w:jc w:val="center"/>
              <w:rPr>
                <w:rFonts w:ascii="Arial" w:hAnsi="Arial" w:cs="Arial"/>
                <w:color w:val="264A60"/>
                <w:sz w:val="18"/>
                <w:szCs w:val="18"/>
              </w:rPr>
            </w:pPr>
            <w:r w:rsidRPr="00940D97">
              <w:rPr>
                <w:rFonts w:ascii="Arial" w:hAnsi="Arial" w:cs="Arial"/>
                <w:color w:val="264A60"/>
                <w:sz w:val="18"/>
                <w:szCs w:val="18"/>
              </w:rPr>
              <w:t>F</w:t>
            </w:r>
          </w:p>
        </w:tc>
        <w:tc>
          <w:tcPr>
            <w:tcW w:w="1024" w:type="dxa"/>
            <w:tcBorders>
              <w:top w:val="nil"/>
              <w:left w:val="single" w:sz="8" w:space="0" w:color="E0E0E0"/>
              <w:bottom w:val="single" w:sz="8" w:space="0" w:color="152935"/>
              <w:right w:val="nil"/>
            </w:tcBorders>
            <w:shd w:val="clear" w:color="auto" w:fill="FFFFFF"/>
            <w:vAlign w:val="bottom"/>
          </w:tcPr>
          <w:p w14:paraId="3883EB45" w14:textId="77777777" w:rsidR="00940D97" w:rsidRPr="00940D97" w:rsidRDefault="00940D97" w:rsidP="00940D97">
            <w:pPr>
              <w:autoSpaceDE w:val="0"/>
              <w:autoSpaceDN w:val="0"/>
              <w:adjustRightInd w:val="0"/>
              <w:spacing w:line="320" w:lineRule="atLeast"/>
              <w:ind w:left="60" w:right="60"/>
              <w:jc w:val="center"/>
              <w:rPr>
                <w:rFonts w:ascii="Arial" w:hAnsi="Arial" w:cs="Arial"/>
                <w:color w:val="264A60"/>
                <w:sz w:val="18"/>
                <w:szCs w:val="18"/>
              </w:rPr>
            </w:pPr>
            <w:r w:rsidRPr="00940D97">
              <w:rPr>
                <w:rFonts w:ascii="Arial" w:hAnsi="Arial" w:cs="Arial"/>
                <w:color w:val="264A60"/>
                <w:sz w:val="18"/>
                <w:szCs w:val="18"/>
              </w:rPr>
              <w:t>Sig.</w:t>
            </w:r>
          </w:p>
        </w:tc>
      </w:tr>
      <w:tr w:rsidR="00940D97" w:rsidRPr="00940D97" w14:paraId="534F3BED" w14:textId="77777777" w:rsidTr="00DD7D6B">
        <w:trPr>
          <w:cantSplit/>
        </w:trPr>
        <w:tc>
          <w:tcPr>
            <w:tcW w:w="995" w:type="dxa"/>
            <w:vMerge w:val="restart"/>
            <w:tcBorders>
              <w:top w:val="single" w:sz="8" w:space="0" w:color="152935"/>
              <w:left w:val="nil"/>
              <w:bottom w:val="nil"/>
              <w:right w:val="nil"/>
            </w:tcBorders>
            <w:shd w:val="clear" w:color="auto" w:fill="E0E0E0"/>
          </w:tcPr>
          <w:p w14:paraId="7D3BC409" w14:textId="77777777" w:rsidR="00940D97" w:rsidRPr="00940D97" w:rsidRDefault="00940D97" w:rsidP="00940D97">
            <w:pPr>
              <w:autoSpaceDE w:val="0"/>
              <w:autoSpaceDN w:val="0"/>
              <w:adjustRightInd w:val="0"/>
              <w:spacing w:line="320" w:lineRule="atLeast"/>
              <w:ind w:left="60" w:right="60"/>
              <w:rPr>
                <w:rFonts w:ascii="Arial" w:hAnsi="Arial" w:cs="Arial"/>
                <w:color w:val="264A60"/>
                <w:sz w:val="18"/>
                <w:szCs w:val="18"/>
              </w:rPr>
            </w:pPr>
            <w:r w:rsidRPr="00940D97">
              <w:rPr>
                <w:rFonts w:ascii="Arial" w:hAnsi="Arial" w:cs="Arial"/>
                <w:color w:val="264A60"/>
                <w:sz w:val="18"/>
                <w:szCs w:val="18"/>
              </w:rPr>
              <w:t>cognit</w:t>
            </w:r>
          </w:p>
        </w:tc>
        <w:tc>
          <w:tcPr>
            <w:tcW w:w="1699" w:type="dxa"/>
            <w:tcBorders>
              <w:top w:val="single" w:sz="8" w:space="0" w:color="152935"/>
              <w:left w:val="nil"/>
              <w:bottom w:val="single" w:sz="8" w:space="0" w:color="AEAEAE"/>
              <w:right w:val="nil"/>
            </w:tcBorders>
            <w:shd w:val="clear" w:color="auto" w:fill="E0E0E0"/>
          </w:tcPr>
          <w:p w14:paraId="78DC89DF" w14:textId="77777777" w:rsidR="00940D97" w:rsidRPr="00940D97" w:rsidRDefault="00940D97" w:rsidP="00940D97">
            <w:pPr>
              <w:autoSpaceDE w:val="0"/>
              <w:autoSpaceDN w:val="0"/>
              <w:adjustRightInd w:val="0"/>
              <w:spacing w:line="320" w:lineRule="atLeast"/>
              <w:ind w:left="60" w:right="60"/>
              <w:rPr>
                <w:rFonts w:ascii="Arial" w:hAnsi="Arial" w:cs="Arial"/>
                <w:color w:val="264A60"/>
                <w:sz w:val="18"/>
                <w:szCs w:val="18"/>
              </w:rPr>
            </w:pPr>
            <w:r w:rsidRPr="00940D97">
              <w:rPr>
                <w:rFonts w:ascii="Arial" w:hAnsi="Arial" w:cs="Arial"/>
                <w:color w:val="264A60"/>
                <w:sz w:val="18"/>
                <w:szCs w:val="18"/>
              </w:rPr>
              <w:t>Between Groups</w:t>
            </w:r>
          </w:p>
        </w:tc>
        <w:tc>
          <w:tcPr>
            <w:tcW w:w="1469" w:type="dxa"/>
            <w:tcBorders>
              <w:top w:val="single" w:sz="8" w:space="0" w:color="152935"/>
              <w:left w:val="nil"/>
              <w:bottom w:val="single" w:sz="8" w:space="0" w:color="AEAEAE"/>
              <w:right w:val="single" w:sz="8" w:space="0" w:color="E0E0E0"/>
            </w:tcBorders>
            <w:shd w:val="clear" w:color="auto" w:fill="FFFFFF"/>
          </w:tcPr>
          <w:p w14:paraId="3FA232E9"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79.900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4C87FB12"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7</w:t>
            </w:r>
          </w:p>
        </w:tc>
        <w:tc>
          <w:tcPr>
            <w:tcW w:w="1408" w:type="dxa"/>
            <w:tcBorders>
              <w:top w:val="single" w:sz="8" w:space="0" w:color="152935"/>
              <w:left w:val="single" w:sz="8" w:space="0" w:color="E0E0E0"/>
              <w:bottom w:val="single" w:sz="8" w:space="0" w:color="AEAEAE"/>
              <w:right w:val="single" w:sz="8" w:space="0" w:color="E0E0E0"/>
            </w:tcBorders>
            <w:shd w:val="clear" w:color="auto" w:fill="FFFFFF"/>
          </w:tcPr>
          <w:p w14:paraId="17B7C6FF"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11.414</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0059D5DE"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.471</w:t>
            </w:r>
          </w:p>
        </w:tc>
        <w:tc>
          <w:tcPr>
            <w:tcW w:w="1024" w:type="dxa"/>
            <w:tcBorders>
              <w:top w:val="single" w:sz="8" w:space="0" w:color="152935"/>
              <w:left w:val="single" w:sz="8" w:space="0" w:color="E0E0E0"/>
              <w:bottom w:val="single" w:sz="8" w:space="0" w:color="AEAEAE"/>
              <w:right w:val="nil"/>
            </w:tcBorders>
            <w:shd w:val="clear" w:color="auto" w:fill="FFFFFF"/>
          </w:tcPr>
          <w:p w14:paraId="116E6617"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.810</w:t>
            </w:r>
          </w:p>
        </w:tc>
      </w:tr>
      <w:tr w:rsidR="00940D97" w:rsidRPr="00940D97" w14:paraId="3596FDAB" w14:textId="77777777" w:rsidTr="00DD7D6B">
        <w:trPr>
          <w:cantSplit/>
        </w:trPr>
        <w:tc>
          <w:tcPr>
            <w:tcW w:w="995" w:type="dxa"/>
            <w:vMerge/>
            <w:tcBorders>
              <w:top w:val="single" w:sz="8" w:space="0" w:color="152935"/>
              <w:left w:val="nil"/>
              <w:bottom w:val="nil"/>
              <w:right w:val="nil"/>
            </w:tcBorders>
            <w:shd w:val="clear" w:color="auto" w:fill="E0E0E0"/>
          </w:tcPr>
          <w:p w14:paraId="21BAC474" w14:textId="77777777" w:rsidR="00940D97" w:rsidRPr="00940D97" w:rsidRDefault="00940D97" w:rsidP="00940D97">
            <w:pPr>
              <w:autoSpaceDE w:val="0"/>
              <w:autoSpaceDN w:val="0"/>
              <w:adjustRightInd w:val="0"/>
              <w:rPr>
                <w:rFonts w:ascii="Arial" w:hAnsi="Arial" w:cs="Arial"/>
                <w:color w:val="010205"/>
                <w:sz w:val="18"/>
                <w:szCs w:val="18"/>
              </w:rPr>
            </w:pPr>
          </w:p>
        </w:tc>
        <w:tc>
          <w:tcPr>
            <w:tcW w:w="1699" w:type="dxa"/>
            <w:tcBorders>
              <w:top w:val="single" w:sz="8" w:space="0" w:color="AEAEAE"/>
              <w:left w:val="nil"/>
              <w:bottom w:val="single" w:sz="8" w:space="0" w:color="AEAEAE"/>
              <w:right w:val="nil"/>
            </w:tcBorders>
            <w:shd w:val="clear" w:color="auto" w:fill="E0E0E0"/>
          </w:tcPr>
          <w:p w14:paraId="150F5B87" w14:textId="77777777" w:rsidR="00940D97" w:rsidRPr="00940D97" w:rsidRDefault="00940D97" w:rsidP="00940D97">
            <w:pPr>
              <w:autoSpaceDE w:val="0"/>
              <w:autoSpaceDN w:val="0"/>
              <w:adjustRightInd w:val="0"/>
              <w:spacing w:line="320" w:lineRule="atLeast"/>
              <w:ind w:left="60" w:right="60"/>
              <w:rPr>
                <w:rFonts w:ascii="Arial" w:hAnsi="Arial" w:cs="Arial"/>
                <w:color w:val="264A60"/>
                <w:sz w:val="18"/>
                <w:szCs w:val="18"/>
              </w:rPr>
            </w:pPr>
            <w:r w:rsidRPr="00940D97">
              <w:rPr>
                <w:rFonts w:ascii="Arial" w:hAnsi="Arial" w:cs="Arial"/>
                <w:color w:val="264A60"/>
                <w:sz w:val="18"/>
                <w:szCs w:val="18"/>
              </w:rPr>
              <w:t>Within Groups</w:t>
            </w:r>
          </w:p>
        </w:tc>
        <w:tc>
          <w:tcPr>
            <w:tcW w:w="1469" w:type="dxa"/>
            <w:tcBorders>
              <w:top w:val="single" w:sz="8" w:space="0" w:color="AEAEAE"/>
              <w:left w:val="nil"/>
              <w:bottom w:val="single" w:sz="8" w:space="0" w:color="AEAEAE"/>
              <w:right w:val="single" w:sz="8" w:space="0" w:color="E0E0E0"/>
            </w:tcBorders>
            <w:shd w:val="clear" w:color="auto" w:fill="FFFFFF"/>
          </w:tcPr>
          <w:p w14:paraId="0937052A"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48.500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ECDDBCD"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2</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14:paraId="5A75FC25"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24.250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B570BE0" w14:textId="77777777" w:rsidR="00940D97" w:rsidRPr="00940D97" w:rsidRDefault="00940D97" w:rsidP="00940D97">
            <w:pPr>
              <w:autoSpaceDE w:val="0"/>
              <w:autoSpaceDN w:val="0"/>
              <w:adjustRightInd w:val="0"/>
              <w:rPr>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556F9AEB" w14:textId="77777777" w:rsidR="00940D97" w:rsidRPr="00940D97" w:rsidRDefault="00940D97" w:rsidP="00940D97">
            <w:pPr>
              <w:autoSpaceDE w:val="0"/>
              <w:autoSpaceDN w:val="0"/>
              <w:adjustRightInd w:val="0"/>
              <w:rPr>
                <w:szCs w:val="24"/>
              </w:rPr>
            </w:pPr>
          </w:p>
        </w:tc>
      </w:tr>
      <w:tr w:rsidR="00940D97" w:rsidRPr="00940D97" w14:paraId="78AC069E" w14:textId="77777777" w:rsidTr="00DD7D6B">
        <w:trPr>
          <w:cantSplit/>
        </w:trPr>
        <w:tc>
          <w:tcPr>
            <w:tcW w:w="995" w:type="dxa"/>
            <w:vMerge/>
            <w:tcBorders>
              <w:top w:val="single" w:sz="8" w:space="0" w:color="152935"/>
              <w:left w:val="nil"/>
              <w:bottom w:val="nil"/>
              <w:right w:val="nil"/>
            </w:tcBorders>
            <w:shd w:val="clear" w:color="auto" w:fill="E0E0E0"/>
          </w:tcPr>
          <w:p w14:paraId="7C8E49DB" w14:textId="77777777" w:rsidR="00940D97" w:rsidRPr="00940D97" w:rsidRDefault="00940D97" w:rsidP="00940D97">
            <w:pPr>
              <w:autoSpaceDE w:val="0"/>
              <w:autoSpaceDN w:val="0"/>
              <w:adjustRightInd w:val="0"/>
              <w:rPr>
                <w:szCs w:val="24"/>
              </w:rPr>
            </w:pPr>
          </w:p>
        </w:tc>
        <w:tc>
          <w:tcPr>
            <w:tcW w:w="1699" w:type="dxa"/>
            <w:tcBorders>
              <w:top w:val="single" w:sz="8" w:space="0" w:color="AEAEAE"/>
              <w:left w:val="nil"/>
              <w:bottom w:val="nil"/>
              <w:right w:val="nil"/>
            </w:tcBorders>
            <w:shd w:val="clear" w:color="auto" w:fill="E0E0E0"/>
          </w:tcPr>
          <w:p w14:paraId="79B4545C" w14:textId="77777777" w:rsidR="00940D97" w:rsidRPr="00940D97" w:rsidRDefault="00940D97" w:rsidP="00940D97">
            <w:pPr>
              <w:autoSpaceDE w:val="0"/>
              <w:autoSpaceDN w:val="0"/>
              <w:adjustRightInd w:val="0"/>
              <w:spacing w:line="320" w:lineRule="atLeast"/>
              <w:ind w:left="60" w:right="60"/>
              <w:rPr>
                <w:rFonts w:ascii="Arial" w:hAnsi="Arial" w:cs="Arial"/>
                <w:color w:val="264A60"/>
                <w:sz w:val="18"/>
                <w:szCs w:val="18"/>
              </w:rPr>
            </w:pPr>
            <w:r w:rsidRPr="00940D97">
              <w:rPr>
                <w:rFonts w:ascii="Arial" w:hAnsi="Arial" w:cs="Arial"/>
                <w:color w:val="264A60"/>
                <w:sz w:val="18"/>
                <w:szCs w:val="18"/>
              </w:rPr>
              <w:t>Total</w:t>
            </w:r>
          </w:p>
        </w:tc>
        <w:tc>
          <w:tcPr>
            <w:tcW w:w="1469" w:type="dxa"/>
            <w:tcBorders>
              <w:top w:val="single" w:sz="8" w:space="0" w:color="AEAEAE"/>
              <w:left w:val="nil"/>
              <w:bottom w:val="nil"/>
              <w:right w:val="single" w:sz="8" w:space="0" w:color="E0E0E0"/>
            </w:tcBorders>
            <w:shd w:val="clear" w:color="auto" w:fill="FFFFFF"/>
          </w:tcPr>
          <w:p w14:paraId="16154CBA"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128.400</w:t>
            </w:r>
          </w:p>
        </w:tc>
        <w:tc>
          <w:tcPr>
            <w:tcW w:w="1024" w:type="dxa"/>
            <w:tcBorders>
              <w:top w:val="single" w:sz="8" w:space="0" w:color="AEAEAE"/>
              <w:left w:val="single" w:sz="8" w:space="0" w:color="E0E0E0"/>
              <w:bottom w:val="nil"/>
              <w:right w:val="single" w:sz="8" w:space="0" w:color="E0E0E0"/>
            </w:tcBorders>
            <w:shd w:val="clear" w:color="auto" w:fill="FFFFFF"/>
          </w:tcPr>
          <w:p w14:paraId="4A2D466C"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9</w:t>
            </w:r>
          </w:p>
        </w:tc>
        <w:tc>
          <w:tcPr>
            <w:tcW w:w="1408" w:type="dxa"/>
            <w:tcBorders>
              <w:top w:val="single" w:sz="8" w:space="0" w:color="AEAEAE"/>
              <w:left w:val="single" w:sz="8" w:space="0" w:color="E0E0E0"/>
              <w:bottom w:val="nil"/>
              <w:right w:val="single" w:sz="8" w:space="0" w:color="E0E0E0"/>
            </w:tcBorders>
            <w:shd w:val="clear" w:color="auto" w:fill="FFFFFF"/>
            <w:vAlign w:val="center"/>
          </w:tcPr>
          <w:p w14:paraId="45F388AE" w14:textId="77777777" w:rsidR="00940D97" w:rsidRPr="00940D97" w:rsidRDefault="00940D97" w:rsidP="00940D97">
            <w:pPr>
              <w:autoSpaceDE w:val="0"/>
              <w:autoSpaceDN w:val="0"/>
              <w:adjustRightInd w:val="0"/>
              <w:rPr>
                <w:szCs w:val="24"/>
              </w:rPr>
            </w:pPr>
          </w:p>
        </w:tc>
        <w:tc>
          <w:tcPr>
            <w:tcW w:w="1024" w:type="dxa"/>
            <w:tcBorders>
              <w:top w:val="single" w:sz="8" w:space="0" w:color="AEAEAE"/>
              <w:left w:val="single" w:sz="8" w:space="0" w:color="E0E0E0"/>
              <w:bottom w:val="nil"/>
              <w:right w:val="single" w:sz="8" w:space="0" w:color="E0E0E0"/>
            </w:tcBorders>
            <w:shd w:val="clear" w:color="auto" w:fill="FFFFFF"/>
            <w:vAlign w:val="center"/>
          </w:tcPr>
          <w:p w14:paraId="2ACF672F" w14:textId="77777777" w:rsidR="00940D97" w:rsidRPr="00940D97" w:rsidRDefault="00940D97" w:rsidP="00940D97">
            <w:pPr>
              <w:autoSpaceDE w:val="0"/>
              <w:autoSpaceDN w:val="0"/>
              <w:adjustRightInd w:val="0"/>
              <w:rPr>
                <w:szCs w:val="24"/>
              </w:rPr>
            </w:pPr>
          </w:p>
        </w:tc>
        <w:tc>
          <w:tcPr>
            <w:tcW w:w="1024" w:type="dxa"/>
            <w:tcBorders>
              <w:top w:val="single" w:sz="8" w:space="0" w:color="AEAEAE"/>
              <w:left w:val="single" w:sz="8" w:space="0" w:color="E0E0E0"/>
              <w:bottom w:val="nil"/>
              <w:right w:val="nil"/>
            </w:tcBorders>
            <w:shd w:val="clear" w:color="auto" w:fill="FFFFFF"/>
            <w:vAlign w:val="center"/>
          </w:tcPr>
          <w:p w14:paraId="71B64618" w14:textId="77777777" w:rsidR="00940D97" w:rsidRPr="00940D97" w:rsidRDefault="00940D97" w:rsidP="00940D97">
            <w:pPr>
              <w:autoSpaceDE w:val="0"/>
              <w:autoSpaceDN w:val="0"/>
              <w:adjustRightInd w:val="0"/>
              <w:rPr>
                <w:szCs w:val="24"/>
              </w:rPr>
            </w:pPr>
          </w:p>
        </w:tc>
      </w:tr>
      <w:tr w:rsidR="00940D97" w:rsidRPr="00940D97" w14:paraId="213557A4" w14:textId="77777777" w:rsidTr="00DD7D6B">
        <w:trPr>
          <w:cantSplit/>
        </w:trPr>
        <w:tc>
          <w:tcPr>
            <w:tcW w:w="995" w:type="dxa"/>
            <w:vMerge w:val="restart"/>
            <w:tcBorders>
              <w:top w:val="single" w:sz="8" w:space="0" w:color="AEAEAE"/>
              <w:left w:val="nil"/>
              <w:bottom w:val="nil"/>
              <w:right w:val="nil"/>
            </w:tcBorders>
            <w:shd w:val="clear" w:color="auto" w:fill="E0E0E0"/>
          </w:tcPr>
          <w:p w14:paraId="7A86DDFF" w14:textId="77777777" w:rsidR="00940D97" w:rsidRPr="00940D97" w:rsidRDefault="00940D97" w:rsidP="00940D97">
            <w:pPr>
              <w:autoSpaceDE w:val="0"/>
              <w:autoSpaceDN w:val="0"/>
              <w:adjustRightInd w:val="0"/>
              <w:spacing w:line="320" w:lineRule="atLeast"/>
              <w:ind w:left="60" w:right="60"/>
              <w:rPr>
                <w:rFonts w:ascii="Arial" w:hAnsi="Arial" w:cs="Arial"/>
                <w:color w:val="264A60"/>
                <w:sz w:val="18"/>
                <w:szCs w:val="18"/>
              </w:rPr>
            </w:pPr>
            <w:r w:rsidRPr="00940D97">
              <w:rPr>
                <w:rFonts w:ascii="Arial" w:hAnsi="Arial" w:cs="Arial"/>
                <w:color w:val="264A60"/>
                <w:sz w:val="18"/>
                <w:szCs w:val="18"/>
              </w:rPr>
              <w:t>assert</w:t>
            </w:r>
          </w:p>
        </w:tc>
        <w:tc>
          <w:tcPr>
            <w:tcW w:w="1699" w:type="dxa"/>
            <w:tcBorders>
              <w:top w:val="single" w:sz="8" w:space="0" w:color="AEAEAE"/>
              <w:left w:val="nil"/>
              <w:bottom w:val="single" w:sz="8" w:space="0" w:color="AEAEAE"/>
              <w:right w:val="nil"/>
            </w:tcBorders>
            <w:shd w:val="clear" w:color="auto" w:fill="E0E0E0"/>
          </w:tcPr>
          <w:p w14:paraId="22FF708E" w14:textId="77777777" w:rsidR="00940D97" w:rsidRPr="00940D97" w:rsidRDefault="00940D97" w:rsidP="00940D97">
            <w:pPr>
              <w:autoSpaceDE w:val="0"/>
              <w:autoSpaceDN w:val="0"/>
              <w:adjustRightInd w:val="0"/>
              <w:spacing w:line="320" w:lineRule="atLeast"/>
              <w:ind w:left="60" w:right="60"/>
              <w:rPr>
                <w:rFonts w:ascii="Arial" w:hAnsi="Arial" w:cs="Arial"/>
                <w:color w:val="264A60"/>
                <w:sz w:val="18"/>
                <w:szCs w:val="18"/>
              </w:rPr>
            </w:pPr>
            <w:r w:rsidRPr="00940D97">
              <w:rPr>
                <w:rFonts w:ascii="Arial" w:hAnsi="Arial" w:cs="Arial"/>
                <w:color w:val="264A60"/>
                <w:sz w:val="18"/>
                <w:szCs w:val="18"/>
              </w:rPr>
              <w:t>Between Groups</w:t>
            </w:r>
          </w:p>
        </w:tc>
        <w:tc>
          <w:tcPr>
            <w:tcW w:w="1469" w:type="dxa"/>
            <w:tcBorders>
              <w:top w:val="single" w:sz="8" w:space="0" w:color="AEAEAE"/>
              <w:left w:val="nil"/>
              <w:bottom w:val="single" w:sz="8" w:space="0" w:color="AEAEAE"/>
              <w:right w:val="single" w:sz="8" w:space="0" w:color="E0E0E0"/>
            </w:tcBorders>
            <w:shd w:val="clear" w:color="auto" w:fill="FFFFFF"/>
          </w:tcPr>
          <w:p w14:paraId="3C8DC73C"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113.600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62125DC"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7</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14:paraId="60B63353"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16.229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8DBDF27"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2.597</w:t>
            </w:r>
          </w:p>
        </w:tc>
        <w:tc>
          <w:tcPr>
            <w:tcW w:w="1024" w:type="dxa"/>
            <w:tcBorders>
              <w:top w:val="single" w:sz="8" w:space="0" w:color="AEAEAE"/>
              <w:left w:val="single" w:sz="8" w:space="0" w:color="E0E0E0"/>
              <w:bottom w:val="single" w:sz="8" w:space="0" w:color="AEAEAE"/>
              <w:right w:val="nil"/>
            </w:tcBorders>
            <w:shd w:val="clear" w:color="auto" w:fill="FFFFFF"/>
          </w:tcPr>
          <w:p w14:paraId="360CB981"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.306</w:t>
            </w:r>
          </w:p>
        </w:tc>
      </w:tr>
      <w:tr w:rsidR="00940D97" w:rsidRPr="00940D97" w14:paraId="7FE5D32C" w14:textId="77777777" w:rsidTr="00DD7D6B">
        <w:trPr>
          <w:cantSplit/>
        </w:trPr>
        <w:tc>
          <w:tcPr>
            <w:tcW w:w="995" w:type="dxa"/>
            <w:vMerge/>
            <w:tcBorders>
              <w:top w:val="single" w:sz="8" w:space="0" w:color="AEAEAE"/>
              <w:left w:val="nil"/>
              <w:bottom w:val="nil"/>
              <w:right w:val="nil"/>
            </w:tcBorders>
            <w:shd w:val="clear" w:color="auto" w:fill="E0E0E0"/>
          </w:tcPr>
          <w:p w14:paraId="166FF6E3" w14:textId="77777777" w:rsidR="00940D97" w:rsidRPr="00940D97" w:rsidRDefault="00940D97" w:rsidP="00940D97">
            <w:pPr>
              <w:autoSpaceDE w:val="0"/>
              <w:autoSpaceDN w:val="0"/>
              <w:adjustRightInd w:val="0"/>
              <w:rPr>
                <w:rFonts w:ascii="Arial" w:hAnsi="Arial" w:cs="Arial"/>
                <w:color w:val="010205"/>
                <w:sz w:val="18"/>
                <w:szCs w:val="18"/>
              </w:rPr>
            </w:pPr>
          </w:p>
        </w:tc>
        <w:tc>
          <w:tcPr>
            <w:tcW w:w="1699" w:type="dxa"/>
            <w:tcBorders>
              <w:top w:val="single" w:sz="8" w:space="0" w:color="AEAEAE"/>
              <w:left w:val="nil"/>
              <w:bottom w:val="single" w:sz="8" w:space="0" w:color="AEAEAE"/>
              <w:right w:val="nil"/>
            </w:tcBorders>
            <w:shd w:val="clear" w:color="auto" w:fill="E0E0E0"/>
          </w:tcPr>
          <w:p w14:paraId="605F20CE" w14:textId="77777777" w:rsidR="00940D97" w:rsidRPr="00940D97" w:rsidRDefault="00940D97" w:rsidP="00940D97">
            <w:pPr>
              <w:autoSpaceDE w:val="0"/>
              <w:autoSpaceDN w:val="0"/>
              <w:adjustRightInd w:val="0"/>
              <w:spacing w:line="320" w:lineRule="atLeast"/>
              <w:ind w:left="60" w:right="60"/>
              <w:rPr>
                <w:rFonts w:ascii="Arial" w:hAnsi="Arial" w:cs="Arial"/>
                <w:color w:val="264A60"/>
                <w:sz w:val="18"/>
                <w:szCs w:val="18"/>
              </w:rPr>
            </w:pPr>
            <w:r w:rsidRPr="00940D97">
              <w:rPr>
                <w:rFonts w:ascii="Arial" w:hAnsi="Arial" w:cs="Arial"/>
                <w:color w:val="264A60"/>
                <w:sz w:val="18"/>
                <w:szCs w:val="18"/>
              </w:rPr>
              <w:t>Within Groups</w:t>
            </w:r>
          </w:p>
        </w:tc>
        <w:tc>
          <w:tcPr>
            <w:tcW w:w="1469" w:type="dxa"/>
            <w:tcBorders>
              <w:top w:val="single" w:sz="8" w:space="0" w:color="AEAEAE"/>
              <w:left w:val="nil"/>
              <w:bottom w:val="single" w:sz="8" w:space="0" w:color="AEAEAE"/>
              <w:right w:val="single" w:sz="8" w:space="0" w:color="E0E0E0"/>
            </w:tcBorders>
            <w:shd w:val="clear" w:color="auto" w:fill="FFFFFF"/>
          </w:tcPr>
          <w:p w14:paraId="3C7A5D79"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12.500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D60AE3E"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2</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14:paraId="41095EB5"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6.250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F832BF5" w14:textId="77777777" w:rsidR="00940D97" w:rsidRPr="00940D97" w:rsidRDefault="00940D97" w:rsidP="00940D97">
            <w:pPr>
              <w:autoSpaceDE w:val="0"/>
              <w:autoSpaceDN w:val="0"/>
              <w:adjustRightInd w:val="0"/>
              <w:rPr>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063A268E" w14:textId="77777777" w:rsidR="00940D97" w:rsidRPr="00940D97" w:rsidRDefault="00940D97" w:rsidP="00940D97">
            <w:pPr>
              <w:autoSpaceDE w:val="0"/>
              <w:autoSpaceDN w:val="0"/>
              <w:adjustRightInd w:val="0"/>
              <w:rPr>
                <w:szCs w:val="24"/>
              </w:rPr>
            </w:pPr>
          </w:p>
        </w:tc>
      </w:tr>
      <w:tr w:rsidR="00940D97" w:rsidRPr="00940D97" w14:paraId="69D88638" w14:textId="77777777" w:rsidTr="00DD7D6B">
        <w:trPr>
          <w:cantSplit/>
        </w:trPr>
        <w:tc>
          <w:tcPr>
            <w:tcW w:w="995" w:type="dxa"/>
            <w:vMerge/>
            <w:tcBorders>
              <w:top w:val="single" w:sz="8" w:space="0" w:color="AEAEAE"/>
              <w:left w:val="nil"/>
              <w:bottom w:val="nil"/>
              <w:right w:val="nil"/>
            </w:tcBorders>
            <w:shd w:val="clear" w:color="auto" w:fill="E0E0E0"/>
          </w:tcPr>
          <w:p w14:paraId="2EE34B07" w14:textId="77777777" w:rsidR="00940D97" w:rsidRPr="00940D97" w:rsidRDefault="00940D97" w:rsidP="00940D97">
            <w:pPr>
              <w:autoSpaceDE w:val="0"/>
              <w:autoSpaceDN w:val="0"/>
              <w:adjustRightInd w:val="0"/>
              <w:rPr>
                <w:szCs w:val="24"/>
              </w:rPr>
            </w:pPr>
          </w:p>
        </w:tc>
        <w:tc>
          <w:tcPr>
            <w:tcW w:w="1699" w:type="dxa"/>
            <w:tcBorders>
              <w:top w:val="single" w:sz="8" w:space="0" w:color="AEAEAE"/>
              <w:left w:val="nil"/>
              <w:bottom w:val="nil"/>
              <w:right w:val="nil"/>
            </w:tcBorders>
            <w:shd w:val="clear" w:color="auto" w:fill="E0E0E0"/>
          </w:tcPr>
          <w:p w14:paraId="60C211C0" w14:textId="77777777" w:rsidR="00940D97" w:rsidRPr="00940D97" w:rsidRDefault="00940D97" w:rsidP="00940D97">
            <w:pPr>
              <w:autoSpaceDE w:val="0"/>
              <w:autoSpaceDN w:val="0"/>
              <w:adjustRightInd w:val="0"/>
              <w:spacing w:line="320" w:lineRule="atLeast"/>
              <w:ind w:left="60" w:right="60"/>
              <w:rPr>
                <w:rFonts w:ascii="Arial" w:hAnsi="Arial" w:cs="Arial"/>
                <w:color w:val="264A60"/>
                <w:sz w:val="18"/>
                <w:szCs w:val="18"/>
              </w:rPr>
            </w:pPr>
            <w:r w:rsidRPr="00940D97">
              <w:rPr>
                <w:rFonts w:ascii="Arial" w:hAnsi="Arial" w:cs="Arial"/>
                <w:color w:val="264A60"/>
                <w:sz w:val="18"/>
                <w:szCs w:val="18"/>
              </w:rPr>
              <w:t>Total</w:t>
            </w:r>
          </w:p>
        </w:tc>
        <w:tc>
          <w:tcPr>
            <w:tcW w:w="1469" w:type="dxa"/>
            <w:tcBorders>
              <w:top w:val="single" w:sz="8" w:space="0" w:color="AEAEAE"/>
              <w:left w:val="nil"/>
              <w:bottom w:val="nil"/>
              <w:right w:val="single" w:sz="8" w:space="0" w:color="E0E0E0"/>
            </w:tcBorders>
            <w:shd w:val="clear" w:color="auto" w:fill="FFFFFF"/>
          </w:tcPr>
          <w:p w14:paraId="102FD429"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126.100</w:t>
            </w:r>
          </w:p>
        </w:tc>
        <w:tc>
          <w:tcPr>
            <w:tcW w:w="1024" w:type="dxa"/>
            <w:tcBorders>
              <w:top w:val="single" w:sz="8" w:space="0" w:color="AEAEAE"/>
              <w:left w:val="single" w:sz="8" w:space="0" w:color="E0E0E0"/>
              <w:bottom w:val="nil"/>
              <w:right w:val="single" w:sz="8" w:space="0" w:color="E0E0E0"/>
            </w:tcBorders>
            <w:shd w:val="clear" w:color="auto" w:fill="FFFFFF"/>
          </w:tcPr>
          <w:p w14:paraId="15EAE178"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9</w:t>
            </w:r>
          </w:p>
        </w:tc>
        <w:tc>
          <w:tcPr>
            <w:tcW w:w="1408" w:type="dxa"/>
            <w:tcBorders>
              <w:top w:val="single" w:sz="8" w:space="0" w:color="AEAEAE"/>
              <w:left w:val="single" w:sz="8" w:space="0" w:color="E0E0E0"/>
              <w:bottom w:val="nil"/>
              <w:right w:val="single" w:sz="8" w:space="0" w:color="E0E0E0"/>
            </w:tcBorders>
            <w:shd w:val="clear" w:color="auto" w:fill="FFFFFF"/>
            <w:vAlign w:val="center"/>
          </w:tcPr>
          <w:p w14:paraId="6ED87163" w14:textId="77777777" w:rsidR="00940D97" w:rsidRPr="00940D97" w:rsidRDefault="00940D97" w:rsidP="00940D97">
            <w:pPr>
              <w:autoSpaceDE w:val="0"/>
              <w:autoSpaceDN w:val="0"/>
              <w:adjustRightInd w:val="0"/>
              <w:rPr>
                <w:szCs w:val="24"/>
              </w:rPr>
            </w:pPr>
          </w:p>
        </w:tc>
        <w:tc>
          <w:tcPr>
            <w:tcW w:w="1024" w:type="dxa"/>
            <w:tcBorders>
              <w:top w:val="single" w:sz="8" w:space="0" w:color="AEAEAE"/>
              <w:left w:val="single" w:sz="8" w:space="0" w:color="E0E0E0"/>
              <w:bottom w:val="nil"/>
              <w:right w:val="single" w:sz="8" w:space="0" w:color="E0E0E0"/>
            </w:tcBorders>
            <w:shd w:val="clear" w:color="auto" w:fill="FFFFFF"/>
            <w:vAlign w:val="center"/>
          </w:tcPr>
          <w:p w14:paraId="0082D708" w14:textId="77777777" w:rsidR="00940D97" w:rsidRPr="00940D97" w:rsidRDefault="00940D97" w:rsidP="00940D97">
            <w:pPr>
              <w:autoSpaceDE w:val="0"/>
              <w:autoSpaceDN w:val="0"/>
              <w:adjustRightInd w:val="0"/>
              <w:rPr>
                <w:szCs w:val="24"/>
              </w:rPr>
            </w:pPr>
          </w:p>
        </w:tc>
        <w:tc>
          <w:tcPr>
            <w:tcW w:w="1024" w:type="dxa"/>
            <w:tcBorders>
              <w:top w:val="single" w:sz="8" w:space="0" w:color="AEAEAE"/>
              <w:left w:val="single" w:sz="8" w:space="0" w:color="E0E0E0"/>
              <w:bottom w:val="nil"/>
              <w:right w:val="nil"/>
            </w:tcBorders>
            <w:shd w:val="clear" w:color="auto" w:fill="FFFFFF"/>
            <w:vAlign w:val="center"/>
          </w:tcPr>
          <w:p w14:paraId="36800F52" w14:textId="77777777" w:rsidR="00940D97" w:rsidRPr="00940D97" w:rsidRDefault="00940D97" w:rsidP="00940D97">
            <w:pPr>
              <w:autoSpaceDE w:val="0"/>
              <w:autoSpaceDN w:val="0"/>
              <w:adjustRightInd w:val="0"/>
              <w:rPr>
                <w:szCs w:val="24"/>
              </w:rPr>
            </w:pPr>
          </w:p>
        </w:tc>
      </w:tr>
      <w:tr w:rsidR="00940D97" w:rsidRPr="00940D97" w14:paraId="20381B31" w14:textId="77777777" w:rsidTr="00DD7D6B">
        <w:trPr>
          <w:cantSplit/>
        </w:trPr>
        <w:tc>
          <w:tcPr>
            <w:tcW w:w="995" w:type="dxa"/>
            <w:vMerge w:val="restart"/>
            <w:tcBorders>
              <w:top w:val="single" w:sz="8" w:space="0" w:color="AEAEAE"/>
              <w:left w:val="nil"/>
              <w:bottom w:val="single" w:sz="8" w:space="0" w:color="152935"/>
              <w:right w:val="nil"/>
            </w:tcBorders>
            <w:shd w:val="clear" w:color="auto" w:fill="E0E0E0"/>
          </w:tcPr>
          <w:p w14:paraId="32A1F7F3" w14:textId="77777777" w:rsidR="00940D97" w:rsidRPr="00940D97" w:rsidRDefault="00940D97" w:rsidP="00940D97">
            <w:pPr>
              <w:autoSpaceDE w:val="0"/>
              <w:autoSpaceDN w:val="0"/>
              <w:adjustRightInd w:val="0"/>
              <w:spacing w:line="320" w:lineRule="atLeast"/>
              <w:ind w:left="60" w:right="60"/>
              <w:rPr>
                <w:rFonts w:ascii="Arial" w:hAnsi="Arial" w:cs="Arial"/>
                <w:color w:val="264A60"/>
                <w:sz w:val="18"/>
                <w:szCs w:val="18"/>
              </w:rPr>
            </w:pPr>
            <w:r w:rsidRPr="00940D97">
              <w:rPr>
                <w:rFonts w:ascii="Arial" w:hAnsi="Arial" w:cs="Arial"/>
                <w:color w:val="264A60"/>
                <w:sz w:val="18"/>
                <w:szCs w:val="18"/>
              </w:rPr>
              <w:t>exercise</w:t>
            </w:r>
          </w:p>
        </w:tc>
        <w:tc>
          <w:tcPr>
            <w:tcW w:w="1699" w:type="dxa"/>
            <w:tcBorders>
              <w:top w:val="single" w:sz="8" w:space="0" w:color="AEAEAE"/>
              <w:left w:val="nil"/>
              <w:bottom w:val="single" w:sz="8" w:space="0" w:color="AEAEAE"/>
              <w:right w:val="nil"/>
            </w:tcBorders>
            <w:shd w:val="clear" w:color="auto" w:fill="E0E0E0"/>
          </w:tcPr>
          <w:p w14:paraId="0AB1E472" w14:textId="77777777" w:rsidR="00940D97" w:rsidRPr="00940D97" w:rsidRDefault="00940D97" w:rsidP="00940D97">
            <w:pPr>
              <w:autoSpaceDE w:val="0"/>
              <w:autoSpaceDN w:val="0"/>
              <w:adjustRightInd w:val="0"/>
              <w:spacing w:line="320" w:lineRule="atLeast"/>
              <w:ind w:left="60" w:right="60"/>
              <w:rPr>
                <w:rFonts w:ascii="Arial" w:hAnsi="Arial" w:cs="Arial"/>
                <w:color w:val="264A60"/>
                <w:sz w:val="18"/>
                <w:szCs w:val="18"/>
              </w:rPr>
            </w:pPr>
            <w:r w:rsidRPr="00940D97">
              <w:rPr>
                <w:rFonts w:ascii="Arial" w:hAnsi="Arial" w:cs="Arial"/>
                <w:color w:val="264A60"/>
                <w:sz w:val="18"/>
                <w:szCs w:val="18"/>
              </w:rPr>
              <w:t>Between Groups</w:t>
            </w:r>
          </w:p>
        </w:tc>
        <w:tc>
          <w:tcPr>
            <w:tcW w:w="1469" w:type="dxa"/>
            <w:tcBorders>
              <w:top w:val="single" w:sz="8" w:space="0" w:color="AEAEAE"/>
              <w:left w:val="nil"/>
              <w:bottom w:val="single" w:sz="8" w:space="0" w:color="AEAEAE"/>
              <w:right w:val="single" w:sz="8" w:space="0" w:color="E0E0E0"/>
            </w:tcBorders>
            <w:shd w:val="clear" w:color="auto" w:fill="FFFFFF"/>
          </w:tcPr>
          <w:p w14:paraId="6595A19C"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112.900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865C05A"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7</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14:paraId="32911F01"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16.129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45F28D5"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1.008</w:t>
            </w:r>
          </w:p>
        </w:tc>
        <w:tc>
          <w:tcPr>
            <w:tcW w:w="1024" w:type="dxa"/>
            <w:tcBorders>
              <w:top w:val="single" w:sz="8" w:space="0" w:color="AEAEAE"/>
              <w:left w:val="single" w:sz="8" w:space="0" w:color="E0E0E0"/>
              <w:bottom w:val="single" w:sz="8" w:space="0" w:color="AEAEAE"/>
              <w:right w:val="nil"/>
            </w:tcBorders>
            <w:shd w:val="clear" w:color="auto" w:fill="FFFFFF"/>
          </w:tcPr>
          <w:p w14:paraId="51AE2116"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.582</w:t>
            </w:r>
          </w:p>
        </w:tc>
      </w:tr>
      <w:tr w:rsidR="00940D97" w:rsidRPr="00940D97" w14:paraId="40C5D501" w14:textId="77777777" w:rsidTr="00DD7D6B">
        <w:trPr>
          <w:cantSplit/>
        </w:trPr>
        <w:tc>
          <w:tcPr>
            <w:tcW w:w="995" w:type="dxa"/>
            <w:vMerge/>
            <w:tcBorders>
              <w:top w:val="single" w:sz="8" w:space="0" w:color="AEAEAE"/>
              <w:left w:val="nil"/>
              <w:bottom w:val="single" w:sz="8" w:space="0" w:color="152935"/>
              <w:right w:val="nil"/>
            </w:tcBorders>
            <w:shd w:val="clear" w:color="auto" w:fill="E0E0E0"/>
          </w:tcPr>
          <w:p w14:paraId="2377E43E" w14:textId="77777777" w:rsidR="00940D97" w:rsidRPr="00940D97" w:rsidRDefault="00940D97" w:rsidP="00940D97">
            <w:pPr>
              <w:autoSpaceDE w:val="0"/>
              <w:autoSpaceDN w:val="0"/>
              <w:adjustRightInd w:val="0"/>
              <w:rPr>
                <w:rFonts w:ascii="Arial" w:hAnsi="Arial" w:cs="Arial"/>
                <w:color w:val="010205"/>
                <w:sz w:val="18"/>
                <w:szCs w:val="18"/>
              </w:rPr>
            </w:pPr>
          </w:p>
        </w:tc>
        <w:tc>
          <w:tcPr>
            <w:tcW w:w="1699" w:type="dxa"/>
            <w:tcBorders>
              <w:top w:val="single" w:sz="8" w:space="0" w:color="AEAEAE"/>
              <w:left w:val="nil"/>
              <w:bottom w:val="single" w:sz="8" w:space="0" w:color="AEAEAE"/>
              <w:right w:val="nil"/>
            </w:tcBorders>
            <w:shd w:val="clear" w:color="auto" w:fill="E0E0E0"/>
          </w:tcPr>
          <w:p w14:paraId="497BF644" w14:textId="77777777" w:rsidR="00940D97" w:rsidRPr="00940D97" w:rsidRDefault="00940D97" w:rsidP="00940D97">
            <w:pPr>
              <w:autoSpaceDE w:val="0"/>
              <w:autoSpaceDN w:val="0"/>
              <w:adjustRightInd w:val="0"/>
              <w:spacing w:line="320" w:lineRule="atLeast"/>
              <w:ind w:left="60" w:right="60"/>
              <w:rPr>
                <w:rFonts w:ascii="Arial" w:hAnsi="Arial" w:cs="Arial"/>
                <w:color w:val="264A60"/>
                <w:sz w:val="18"/>
                <w:szCs w:val="18"/>
              </w:rPr>
            </w:pPr>
            <w:r w:rsidRPr="00940D97">
              <w:rPr>
                <w:rFonts w:ascii="Arial" w:hAnsi="Arial" w:cs="Arial"/>
                <w:color w:val="264A60"/>
                <w:sz w:val="18"/>
                <w:szCs w:val="18"/>
              </w:rPr>
              <w:t>Within Groups</w:t>
            </w:r>
          </w:p>
        </w:tc>
        <w:tc>
          <w:tcPr>
            <w:tcW w:w="1469" w:type="dxa"/>
            <w:tcBorders>
              <w:top w:val="single" w:sz="8" w:space="0" w:color="AEAEAE"/>
              <w:left w:val="nil"/>
              <w:bottom w:val="single" w:sz="8" w:space="0" w:color="AEAEAE"/>
              <w:right w:val="single" w:sz="8" w:space="0" w:color="E0E0E0"/>
            </w:tcBorders>
            <w:shd w:val="clear" w:color="auto" w:fill="FFFFFF"/>
          </w:tcPr>
          <w:p w14:paraId="33A35D14"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32.000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D36A1F5"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2</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14:paraId="53EFF7BD"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16.000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7FFEF4B" w14:textId="77777777" w:rsidR="00940D97" w:rsidRPr="00940D97" w:rsidRDefault="00940D97" w:rsidP="00940D97">
            <w:pPr>
              <w:autoSpaceDE w:val="0"/>
              <w:autoSpaceDN w:val="0"/>
              <w:adjustRightInd w:val="0"/>
              <w:rPr>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708BDDB8" w14:textId="77777777" w:rsidR="00940D97" w:rsidRPr="00940D97" w:rsidRDefault="00940D97" w:rsidP="00940D97">
            <w:pPr>
              <w:autoSpaceDE w:val="0"/>
              <w:autoSpaceDN w:val="0"/>
              <w:adjustRightInd w:val="0"/>
              <w:rPr>
                <w:szCs w:val="24"/>
              </w:rPr>
            </w:pPr>
          </w:p>
        </w:tc>
      </w:tr>
      <w:tr w:rsidR="00940D97" w:rsidRPr="00940D97" w14:paraId="210E8EF1" w14:textId="77777777" w:rsidTr="00DD7D6B">
        <w:trPr>
          <w:cantSplit/>
        </w:trPr>
        <w:tc>
          <w:tcPr>
            <w:tcW w:w="995" w:type="dxa"/>
            <w:vMerge/>
            <w:tcBorders>
              <w:top w:val="single" w:sz="8" w:space="0" w:color="AEAEAE"/>
              <w:left w:val="nil"/>
              <w:bottom w:val="single" w:sz="8" w:space="0" w:color="152935"/>
              <w:right w:val="nil"/>
            </w:tcBorders>
            <w:shd w:val="clear" w:color="auto" w:fill="E0E0E0"/>
          </w:tcPr>
          <w:p w14:paraId="00895644" w14:textId="77777777" w:rsidR="00940D97" w:rsidRPr="00940D97" w:rsidRDefault="00940D97" w:rsidP="00940D97">
            <w:pPr>
              <w:autoSpaceDE w:val="0"/>
              <w:autoSpaceDN w:val="0"/>
              <w:adjustRightInd w:val="0"/>
              <w:rPr>
                <w:szCs w:val="24"/>
              </w:rPr>
            </w:pPr>
          </w:p>
        </w:tc>
        <w:tc>
          <w:tcPr>
            <w:tcW w:w="1699" w:type="dxa"/>
            <w:tcBorders>
              <w:top w:val="single" w:sz="8" w:space="0" w:color="AEAEAE"/>
              <w:left w:val="nil"/>
              <w:bottom w:val="single" w:sz="8" w:space="0" w:color="152935"/>
              <w:right w:val="nil"/>
            </w:tcBorders>
            <w:shd w:val="clear" w:color="auto" w:fill="E0E0E0"/>
          </w:tcPr>
          <w:p w14:paraId="2FBF2C72" w14:textId="77777777" w:rsidR="00940D97" w:rsidRPr="00940D97" w:rsidRDefault="00940D97" w:rsidP="00940D97">
            <w:pPr>
              <w:autoSpaceDE w:val="0"/>
              <w:autoSpaceDN w:val="0"/>
              <w:adjustRightInd w:val="0"/>
              <w:spacing w:line="320" w:lineRule="atLeast"/>
              <w:ind w:left="60" w:right="60"/>
              <w:rPr>
                <w:rFonts w:ascii="Arial" w:hAnsi="Arial" w:cs="Arial"/>
                <w:color w:val="264A60"/>
                <w:sz w:val="18"/>
                <w:szCs w:val="18"/>
              </w:rPr>
            </w:pPr>
            <w:r w:rsidRPr="00940D97">
              <w:rPr>
                <w:rFonts w:ascii="Arial" w:hAnsi="Arial" w:cs="Arial"/>
                <w:color w:val="264A60"/>
                <w:sz w:val="18"/>
                <w:szCs w:val="18"/>
              </w:rPr>
              <w:t>Total</w:t>
            </w:r>
          </w:p>
        </w:tc>
        <w:tc>
          <w:tcPr>
            <w:tcW w:w="1469" w:type="dxa"/>
            <w:tcBorders>
              <w:top w:val="single" w:sz="8" w:space="0" w:color="AEAEAE"/>
              <w:left w:val="nil"/>
              <w:bottom w:val="single" w:sz="8" w:space="0" w:color="152935"/>
              <w:right w:val="single" w:sz="8" w:space="0" w:color="E0E0E0"/>
            </w:tcBorders>
            <w:shd w:val="clear" w:color="auto" w:fill="FFFFFF"/>
          </w:tcPr>
          <w:p w14:paraId="5418DEAA"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144.900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59230F83" w14:textId="77777777" w:rsidR="00940D97" w:rsidRPr="00940D97" w:rsidRDefault="00940D97" w:rsidP="00940D97">
            <w:pPr>
              <w:autoSpaceDE w:val="0"/>
              <w:autoSpaceDN w:val="0"/>
              <w:adjustRightInd w:val="0"/>
              <w:spacing w:line="320" w:lineRule="atLeast"/>
              <w:ind w:left="60" w:right="60"/>
              <w:jc w:val="right"/>
              <w:rPr>
                <w:rFonts w:ascii="Arial" w:hAnsi="Arial" w:cs="Arial"/>
                <w:color w:val="010205"/>
                <w:sz w:val="18"/>
                <w:szCs w:val="18"/>
              </w:rPr>
            </w:pPr>
            <w:r w:rsidRPr="00940D97">
              <w:rPr>
                <w:rFonts w:ascii="Arial" w:hAnsi="Arial" w:cs="Arial"/>
                <w:color w:val="010205"/>
                <w:sz w:val="18"/>
                <w:szCs w:val="18"/>
              </w:rPr>
              <w:t>9</w:t>
            </w:r>
          </w:p>
        </w:tc>
        <w:tc>
          <w:tcPr>
            <w:tcW w:w="1408"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116FE64" w14:textId="77777777" w:rsidR="00940D97" w:rsidRPr="00940D97" w:rsidRDefault="00940D97" w:rsidP="00940D97">
            <w:pPr>
              <w:autoSpaceDE w:val="0"/>
              <w:autoSpaceDN w:val="0"/>
              <w:adjustRightInd w:val="0"/>
              <w:rPr>
                <w:szCs w:val="24"/>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A2A0816" w14:textId="77777777" w:rsidR="00940D97" w:rsidRPr="00940D97" w:rsidRDefault="00940D97" w:rsidP="00940D97">
            <w:pPr>
              <w:autoSpaceDE w:val="0"/>
              <w:autoSpaceDN w:val="0"/>
              <w:adjustRightInd w:val="0"/>
              <w:rPr>
                <w:szCs w:val="24"/>
              </w:rPr>
            </w:pPr>
          </w:p>
        </w:tc>
        <w:tc>
          <w:tcPr>
            <w:tcW w:w="1024" w:type="dxa"/>
            <w:tcBorders>
              <w:top w:val="single" w:sz="8" w:space="0" w:color="AEAEAE"/>
              <w:left w:val="single" w:sz="8" w:space="0" w:color="E0E0E0"/>
              <w:bottom w:val="single" w:sz="8" w:space="0" w:color="152935"/>
              <w:right w:val="nil"/>
            </w:tcBorders>
            <w:shd w:val="clear" w:color="auto" w:fill="FFFFFF"/>
            <w:vAlign w:val="center"/>
          </w:tcPr>
          <w:p w14:paraId="198511F4" w14:textId="77777777" w:rsidR="00940D97" w:rsidRPr="00940D97" w:rsidRDefault="00940D97" w:rsidP="00940D97">
            <w:pPr>
              <w:autoSpaceDE w:val="0"/>
              <w:autoSpaceDN w:val="0"/>
              <w:adjustRightInd w:val="0"/>
              <w:rPr>
                <w:szCs w:val="24"/>
              </w:rPr>
            </w:pPr>
          </w:p>
        </w:tc>
      </w:tr>
    </w:tbl>
    <w:p w14:paraId="468E6A19" w14:textId="77777777" w:rsidR="00940D97" w:rsidRPr="00940D97" w:rsidRDefault="00940D97" w:rsidP="00940D97">
      <w:pPr>
        <w:autoSpaceDE w:val="0"/>
        <w:autoSpaceDN w:val="0"/>
        <w:adjustRightInd w:val="0"/>
        <w:spacing w:line="400" w:lineRule="atLeast"/>
        <w:rPr>
          <w:szCs w:val="24"/>
        </w:rPr>
      </w:pPr>
    </w:p>
    <w:p w14:paraId="5E257E34" w14:textId="77777777" w:rsidR="00D71DE8" w:rsidRDefault="00D71DE8" w:rsidP="007F103F">
      <w:pPr>
        <w:widowControl w:val="0"/>
        <w:rPr>
          <w:szCs w:val="24"/>
        </w:rPr>
      </w:pPr>
    </w:p>
    <w:p w14:paraId="5F676E1A" w14:textId="77777777" w:rsidR="007F103F" w:rsidRDefault="00D71DE8" w:rsidP="007F103F">
      <w:pPr>
        <w:widowControl w:val="0"/>
        <w:rPr>
          <w:szCs w:val="24"/>
        </w:rPr>
      </w:pPr>
      <w:r>
        <w:rPr>
          <w:szCs w:val="24"/>
        </w:rPr>
        <w:t>Compute omega squared</w:t>
      </w:r>
      <w:r w:rsidR="0098079F">
        <w:rPr>
          <w:szCs w:val="24"/>
        </w:rPr>
        <w:t xml:space="preserve"> and Cohen’s F and list those below.</w:t>
      </w:r>
      <w:r>
        <w:rPr>
          <w:szCs w:val="24"/>
        </w:rPr>
        <w:t xml:space="preserve"> </w:t>
      </w:r>
    </w:p>
    <w:p w14:paraId="280759B9" w14:textId="77777777" w:rsidR="003E0101" w:rsidRDefault="003E0101" w:rsidP="007F103F">
      <w:pPr>
        <w:widowControl w:val="0"/>
        <w:rPr>
          <w:szCs w:val="24"/>
        </w:rPr>
      </w:pPr>
    </w:p>
    <w:p w14:paraId="4F1F8260" w14:textId="1239A548" w:rsidR="00D8524C" w:rsidRDefault="00D8524C" w:rsidP="007F103F">
      <w:pPr>
        <w:widowControl w:val="0"/>
        <w:rPr>
          <w:szCs w:val="24"/>
        </w:rPr>
      </w:pPr>
      <w:r>
        <w:rPr>
          <w:szCs w:val="24"/>
        </w:rPr>
        <w:t>Omega squared =</w:t>
      </w:r>
      <w:r w:rsidR="004D48FF">
        <w:rPr>
          <w:szCs w:val="24"/>
        </w:rPr>
        <w:t xml:space="preserve"> </w:t>
      </w:r>
      <w:r w:rsidR="004D48FF" w:rsidRPr="004D48FF">
        <w:rPr>
          <w:b/>
          <w:bCs/>
          <w:szCs w:val="24"/>
        </w:rPr>
        <w:t>0.45</w:t>
      </w:r>
    </w:p>
    <w:p w14:paraId="37B421DB" w14:textId="77777777" w:rsidR="00DD7D6B" w:rsidRDefault="00DD7D6B" w:rsidP="007F103F">
      <w:pPr>
        <w:widowControl w:val="0"/>
        <w:rPr>
          <w:szCs w:val="24"/>
        </w:rPr>
      </w:pPr>
    </w:p>
    <w:p w14:paraId="387A10EF" w14:textId="5BE86308" w:rsidR="00D8524C" w:rsidRDefault="00D8524C" w:rsidP="007F103F">
      <w:pPr>
        <w:widowControl w:val="0"/>
        <w:rPr>
          <w:szCs w:val="24"/>
          <w:u w:val="single"/>
        </w:rPr>
      </w:pPr>
      <w:r>
        <w:rPr>
          <w:szCs w:val="24"/>
        </w:rPr>
        <w:t>Cohen’s F =</w:t>
      </w:r>
      <w:r w:rsidR="004D48FF">
        <w:rPr>
          <w:szCs w:val="24"/>
        </w:rPr>
        <w:t xml:space="preserve"> </w:t>
      </w:r>
      <w:r w:rsidR="004D48FF" w:rsidRPr="004D48FF">
        <w:rPr>
          <w:b/>
          <w:bCs/>
          <w:szCs w:val="24"/>
        </w:rPr>
        <w:t>0.07</w:t>
      </w:r>
    </w:p>
    <w:p w14:paraId="3DE86B61" w14:textId="77777777" w:rsidR="00D8524C" w:rsidRPr="007F103F" w:rsidRDefault="00D8524C" w:rsidP="007F103F">
      <w:pPr>
        <w:widowControl w:val="0"/>
        <w:rPr>
          <w:szCs w:val="24"/>
          <w:u w:val="single"/>
        </w:rPr>
      </w:pPr>
    </w:p>
    <w:p w14:paraId="186C37D1" w14:textId="0ED8E396" w:rsidR="007F103F" w:rsidRDefault="00D71DE8" w:rsidP="00D71DE8">
      <w:pPr>
        <w:autoSpaceDE w:val="0"/>
        <w:autoSpaceDN w:val="0"/>
        <w:adjustRightInd w:val="0"/>
        <w:rPr>
          <w:szCs w:val="24"/>
        </w:rPr>
      </w:pPr>
      <w:r>
        <w:rPr>
          <w:szCs w:val="24"/>
        </w:rPr>
        <w:t>Conduct sub</w:t>
      </w:r>
      <w:r w:rsidR="00962174">
        <w:rPr>
          <w:szCs w:val="24"/>
        </w:rPr>
        <w:t xml:space="preserve">sequent tests </w:t>
      </w:r>
      <w:r w:rsidR="00D8524C">
        <w:rPr>
          <w:szCs w:val="24"/>
        </w:rPr>
        <w:t>using Tukey</w:t>
      </w:r>
      <w:r w:rsidR="0098079F">
        <w:rPr>
          <w:szCs w:val="24"/>
        </w:rPr>
        <w:t>.</w:t>
      </w:r>
    </w:p>
    <w:p w14:paraId="0EB11E26" w14:textId="77777777" w:rsidR="00BE1873" w:rsidRPr="00BE1873" w:rsidRDefault="00BE1873" w:rsidP="00BE1873">
      <w:pPr>
        <w:spacing w:after="165" w:line="261" w:lineRule="auto"/>
        <w:ind w:left="-5" w:hanging="10"/>
        <w:rPr>
          <w:color w:val="000000"/>
          <w:szCs w:val="22"/>
          <w:lang w:val="en-GB" w:eastAsia="en-GB"/>
        </w:rPr>
      </w:pPr>
      <w:r w:rsidRPr="00BE1873">
        <w:rPr>
          <w:color w:val="000000"/>
          <w:szCs w:val="22"/>
          <w:lang w:val="en-GB" w:eastAsia="en-GB"/>
        </w:rPr>
        <w:t xml:space="preserve">The statistic calculated for the Turkey HSD test </w:t>
      </w:r>
      <w:r w:rsidRPr="00BE1873">
        <w:rPr>
          <w:noProof/>
          <w:color w:val="000000"/>
          <w:szCs w:val="22"/>
          <w:lang w:val="en-GB" w:eastAsia="en-GB"/>
        </w:rPr>
        <w:drawing>
          <wp:inline distT="0" distB="0" distL="0" distR="0" wp14:anchorId="31DE455D" wp14:editId="3717C9D7">
            <wp:extent cx="390774" cy="228746"/>
            <wp:effectExtent l="0" t="0" r="0" b="0"/>
            <wp:docPr id="774" name="Picture 774"/>
            <wp:cNvGraphicFramePr/>
            <a:graphic xmlns:a="http://schemas.openxmlformats.org/drawingml/2006/main">
              <a:graphicData uri="http://schemas.openxmlformats.org/drawingml/2006/picture">
                <pic:pic xmlns:pic="http://schemas.openxmlformats.org/drawingml/2006/picture">
                  <pic:nvPicPr>
                    <pic:cNvPr id="774" name="Picture 774"/>
                    <pic:cNvPicPr/>
                  </pic:nvPicPr>
                  <pic:blipFill>
                    <a:blip r:embed="rId9"/>
                    <a:stretch>
                      <a:fillRect/>
                    </a:stretch>
                  </pic:blipFill>
                  <pic:spPr>
                    <a:xfrm>
                      <a:off x="0" y="0"/>
                      <a:ext cx="390774" cy="228746"/>
                    </a:xfrm>
                    <a:prstGeom prst="rect">
                      <a:avLst/>
                    </a:prstGeom>
                  </pic:spPr>
                </pic:pic>
              </a:graphicData>
            </a:graphic>
          </wp:inline>
        </w:drawing>
      </w:r>
      <w:r w:rsidRPr="00BE1873">
        <w:rPr>
          <w:color w:val="000000"/>
          <w:szCs w:val="22"/>
          <w:lang w:val="en-GB" w:eastAsia="en-GB"/>
        </w:rPr>
        <w:t>can be defined as,</w:t>
      </w:r>
    </w:p>
    <w:p w14:paraId="3BDE625C" w14:textId="77777777" w:rsidR="00BE1873" w:rsidRPr="00BE1873" w:rsidRDefault="00BE1873" w:rsidP="00BE1873">
      <w:pPr>
        <w:spacing w:after="165" w:line="261" w:lineRule="auto"/>
        <w:ind w:left="-5" w:hanging="10"/>
        <w:rPr>
          <w:color w:val="000000"/>
          <w:szCs w:val="22"/>
          <w:lang w:val="en-GB" w:eastAsia="en-GB"/>
        </w:rPr>
      </w:pPr>
      <w:r w:rsidRPr="00BE1873">
        <w:rPr>
          <w:noProof/>
          <w:color w:val="000000"/>
          <w:szCs w:val="22"/>
          <w:lang w:val="en-GB" w:eastAsia="en-GB"/>
        </w:rPr>
        <w:drawing>
          <wp:inline distT="0" distB="0" distL="0" distR="0" wp14:anchorId="26A71AC5" wp14:editId="73BAACFD">
            <wp:extent cx="1172322" cy="600458"/>
            <wp:effectExtent l="0" t="0" r="0" b="0"/>
            <wp:docPr id="777" name="Picture 777"/>
            <wp:cNvGraphicFramePr/>
            <a:graphic xmlns:a="http://schemas.openxmlformats.org/drawingml/2006/main">
              <a:graphicData uri="http://schemas.openxmlformats.org/drawingml/2006/picture">
                <pic:pic xmlns:pic="http://schemas.openxmlformats.org/drawingml/2006/picture">
                  <pic:nvPicPr>
                    <pic:cNvPr id="777" name="Picture 777"/>
                    <pic:cNvPicPr/>
                  </pic:nvPicPr>
                  <pic:blipFill>
                    <a:blip r:embed="rId10"/>
                    <a:stretch>
                      <a:fillRect/>
                    </a:stretch>
                  </pic:blipFill>
                  <pic:spPr>
                    <a:xfrm>
                      <a:off x="0" y="0"/>
                      <a:ext cx="1172322" cy="600458"/>
                    </a:xfrm>
                    <a:prstGeom prst="rect">
                      <a:avLst/>
                    </a:prstGeom>
                  </pic:spPr>
                </pic:pic>
              </a:graphicData>
            </a:graphic>
          </wp:inline>
        </w:drawing>
      </w:r>
      <w:r w:rsidRPr="00BE1873">
        <w:rPr>
          <w:color w:val="000000"/>
          <w:szCs w:val="22"/>
          <w:lang w:val="en-GB" w:eastAsia="en-GB"/>
        </w:rPr>
        <w:t>,</w:t>
      </w:r>
    </w:p>
    <w:p w14:paraId="5D7032FF" w14:textId="77777777" w:rsidR="00BE1873" w:rsidRPr="00BE1873" w:rsidRDefault="00BE1873" w:rsidP="00BE1873">
      <w:pPr>
        <w:spacing w:after="165" w:line="261" w:lineRule="auto"/>
        <w:ind w:left="-5" w:hanging="10"/>
        <w:rPr>
          <w:color w:val="000000"/>
          <w:szCs w:val="22"/>
          <w:lang w:val="en-GB" w:eastAsia="en-GB"/>
        </w:rPr>
      </w:pPr>
      <w:r w:rsidRPr="00BE1873">
        <w:rPr>
          <w:color w:val="000000"/>
          <w:szCs w:val="22"/>
          <w:lang w:val="en-GB" w:eastAsia="en-GB"/>
        </w:rPr>
        <w:t xml:space="preserve">where </w:t>
      </w:r>
      <w:r w:rsidRPr="00BE1873">
        <w:rPr>
          <w:noProof/>
          <w:color w:val="000000"/>
          <w:szCs w:val="22"/>
          <w:lang w:val="en-GB" w:eastAsia="en-GB"/>
        </w:rPr>
        <w:drawing>
          <wp:inline distT="0" distB="0" distL="0" distR="0" wp14:anchorId="5B8B534E" wp14:editId="0B07B8AC">
            <wp:extent cx="219215" cy="219215"/>
            <wp:effectExtent l="0" t="0" r="0" b="0"/>
            <wp:docPr id="781" name="Picture 781"/>
            <wp:cNvGraphicFramePr/>
            <a:graphic xmlns:a="http://schemas.openxmlformats.org/drawingml/2006/main">
              <a:graphicData uri="http://schemas.openxmlformats.org/drawingml/2006/picture">
                <pic:pic xmlns:pic="http://schemas.openxmlformats.org/drawingml/2006/picture">
                  <pic:nvPicPr>
                    <pic:cNvPr id="781" name="Picture 781"/>
                    <pic:cNvPicPr/>
                  </pic:nvPicPr>
                  <pic:blipFill>
                    <a:blip r:embed="rId11"/>
                    <a:stretch>
                      <a:fillRect/>
                    </a:stretch>
                  </pic:blipFill>
                  <pic:spPr>
                    <a:xfrm>
                      <a:off x="0" y="0"/>
                      <a:ext cx="219215" cy="219215"/>
                    </a:xfrm>
                    <a:prstGeom prst="rect">
                      <a:avLst/>
                    </a:prstGeom>
                  </pic:spPr>
                </pic:pic>
              </a:graphicData>
            </a:graphic>
          </wp:inline>
        </w:drawing>
      </w:r>
      <w:r w:rsidRPr="00BE1873">
        <w:rPr>
          <w:color w:val="000000"/>
          <w:szCs w:val="22"/>
          <w:lang w:val="en-GB" w:eastAsia="en-GB"/>
        </w:rPr>
        <w:t>=larger of the two means being compared</w:t>
      </w:r>
    </w:p>
    <w:p w14:paraId="346136BB" w14:textId="77777777" w:rsidR="00BE1873" w:rsidRPr="00BE1873" w:rsidRDefault="00BE1873" w:rsidP="00BE1873">
      <w:pPr>
        <w:spacing w:after="165" w:line="261" w:lineRule="auto"/>
        <w:ind w:left="-5" w:hanging="10"/>
        <w:rPr>
          <w:color w:val="000000"/>
          <w:szCs w:val="22"/>
          <w:lang w:val="en-GB" w:eastAsia="en-GB"/>
        </w:rPr>
      </w:pPr>
      <w:r w:rsidRPr="00BE1873">
        <w:rPr>
          <w:noProof/>
          <w:color w:val="000000"/>
          <w:szCs w:val="22"/>
          <w:lang w:val="en-GB" w:eastAsia="en-GB"/>
        </w:rPr>
        <w:drawing>
          <wp:inline distT="0" distB="0" distL="0" distR="0" wp14:anchorId="42445016" wp14:editId="51C13F45">
            <wp:extent cx="228746" cy="238277"/>
            <wp:effectExtent l="0" t="0" r="0" b="0"/>
            <wp:docPr id="784" name="Picture 784"/>
            <wp:cNvGraphicFramePr/>
            <a:graphic xmlns:a="http://schemas.openxmlformats.org/drawingml/2006/main">
              <a:graphicData uri="http://schemas.openxmlformats.org/drawingml/2006/picture">
                <pic:pic xmlns:pic="http://schemas.openxmlformats.org/drawingml/2006/picture">
                  <pic:nvPicPr>
                    <pic:cNvPr id="784" name="Picture 784"/>
                    <pic:cNvPicPr/>
                  </pic:nvPicPr>
                  <pic:blipFill>
                    <a:blip r:embed="rId12"/>
                    <a:stretch>
                      <a:fillRect/>
                    </a:stretch>
                  </pic:blipFill>
                  <pic:spPr>
                    <a:xfrm>
                      <a:off x="0" y="0"/>
                      <a:ext cx="228746" cy="238277"/>
                    </a:xfrm>
                    <a:prstGeom prst="rect">
                      <a:avLst/>
                    </a:prstGeom>
                  </pic:spPr>
                </pic:pic>
              </a:graphicData>
            </a:graphic>
          </wp:inline>
        </w:drawing>
      </w:r>
      <w:r w:rsidRPr="00BE1873">
        <w:rPr>
          <w:color w:val="000000"/>
          <w:szCs w:val="22"/>
          <w:lang w:val="en-GB" w:eastAsia="en-GB"/>
        </w:rPr>
        <w:t>=smaller of the two means being compared</w:t>
      </w:r>
    </w:p>
    <w:p w14:paraId="6BB941FE" w14:textId="318808E9" w:rsidR="00BE1873" w:rsidRPr="00BE1873" w:rsidRDefault="00BE1873" w:rsidP="00BE1873">
      <w:pPr>
        <w:spacing w:after="44" w:line="403" w:lineRule="auto"/>
        <w:ind w:left="-6" w:hanging="11"/>
        <w:jc w:val="both"/>
        <w:rPr>
          <w:color w:val="000000"/>
          <w:szCs w:val="22"/>
          <w:lang w:val="en-GB" w:eastAsia="en-GB"/>
        </w:rPr>
      </w:pPr>
      <w:r w:rsidRPr="00BE1873">
        <w:rPr>
          <w:noProof/>
          <w:color w:val="000000"/>
          <w:szCs w:val="22"/>
          <w:lang w:val="en-GB" w:eastAsia="en-GB"/>
        </w:rPr>
        <w:drawing>
          <wp:inline distT="0" distB="0" distL="0" distR="0" wp14:anchorId="7DA52DC1" wp14:editId="44D93056">
            <wp:extent cx="486085" cy="228746"/>
            <wp:effectExtent l="0" t="0" r="0" b="0"/>
            <wp:docPr id="787" name="Picture 787"/>
            <wp:cNvGraphicFramePr/>
            <a:graphic xmlns:a="http://schemas.openxmlformats.org/drawingml/2006/main">
              <a:graphicData uri="http://schemas.openxmlformats.org/drawingml/2006/picture">
                <pic:pic xmlns:pic="http://schemas.openxmlformats.org/drawingml/2006/picture">
                  <pic:nvPicPr>
                    <pic:cNvPr id="787" name="Picture 787"/>
                    <pic:cNvPicPr/>
                  </pic:nvPicPr>
                  <pic:blipFill>
                    <a:blip r:embed="rId13"/>
                    <a:stretch>
                      <a:fillRect/>
                    </a:stretch>
                  </pic:blipFill>
                  <pic:spPr>
                    <a:xfrm>
                      <a:off x="0" y="0"/>
                      <a:ext cx="486085" cy="228746"/>
                    </a:xfrm>
                    <a:prstGeom prst="rect">
                      <a:avLst/>
                    </a:prstGeom>
                  </pic:spPr>
                </pic:pic>
              </a:graphicData>
            </a:graphic>
          </wp:inline>
        </w:drawing>
      </w:r>
      <w:r>
        <w:rPr>
          <w:color w:val="000000"/>
          <w:szCs w:val="22"/>
          <w:lang w:val="en-GB" w:eastAsia="en-GB"/>
        </w:rPr>
        <w:t xml:space="preserve"> = </w:t>
      </w:r>
      <w:r w:rsidRPr="00BE1873">
        <w:rPr>
          <w:color w:val="000000"/>
          <w:szCs w:val="22"/>
          <w:lang w:val="en-GB" w:eastAsia="en-GB"/>
        </w:rPr>
        <w:t xml:space="preserve">mean sum of squares </w:t>
      </w:r>
      <w:r w:rsidRPr="00BE1873">
        <w:rPr>
          <w:noProof/>
          <w:color w:val="000000"/>
          <w:szCs w:val="22"/>
          <w:lang w:val="en-GB" w:eastAsia="en-GB"/>
        </w:rPr>
        <w:drawing>
          <wp:inline distT="0" distB="0" distL="0" distR="0" wp14:anchorId="681E42D8" wp14:editId="6BF73CDF">
            <wp:extent cx="257339" cy="133435"/>
            <wp:effectExtent l="0" t="0" r="0" b="0"/>
            <wp:docPr id="790" name="Picture 790"/>
            <wp:cNvGraphicFramePr/>
            <a:graphic xmlns:a="http://schemas.openxmlformats.org/drawingml/2006/main">
              <a:graphicData uri="http://schemas.openxmlformats.org/drawingml/2006/picture">
                <pic:pic xmlns:pic="http://schemas.openxmlformats.org/drawingml/2006/picture">
                  <pic:nvPicPr>
                    <pic:cNvPr id="790" name="Picture 790"/>
                    <pic:cNvPicPr/>
                  </pic:nvPicPr>
                  <pic:blipFill>
                    <a:blip r:embed="rId14"/>
                    <a:stretch>
                      <a:fillRect/>
                    </a:stretch>
                  </pic:blipFill>
                  <pic:spPr>
                    <a:xfrm>
                      <a:off x="0" y="0"/>
                      <a:ext cx="257339" cy="133435"/>
                    </a:xfrm>
                    <a:prstGeom prst="rect">
                      <a:avLst/>
                    </a:prstGeom>
                  </pic:spPr>
                </pic:pic>
              </a:graphicData>
            </a:graphic>
          </wp:inline>
        </w:drawing>
      </w:r>
      <w:r w:rsidRPr="00BE1873">
        <w:rPr>
          <w:color w:val="000000"/>
          <w:szCs w:val="22"/>
          <w:lang w:val="en-GB" w:eastAsia="en-GB"/>
        </w:rPr>
        <w:t>number of subjects in each group.</w:t>
      </w:r>
    </w:p>
    <w:p w14:paraId="0A2000C1" w14:textId="77777777" w:rsidR="007B793C" w:rsidRDefault="007B793C" w:rsidP="00BE1873">
      <w:pPr>
        <w:autoSpaceDE w:val="0"/>
        <w:autoSpaceDN w:val="0"/>
        <w:adjustRightInd w:val="0"/>
        <w:rPr>
          <w:szCs w:val="24"/>
        </w:rPr>
      </w:pPr>
    </w:p>
    <w:p w14:paraId="43B0E19D" w14:textId="326FE7E5" w:rsidR="00BE1873" w:rsidRPr="00787C81" w:rsidRDefault="00BE1873" w:rsidP="00BE1873">
      <w:pPr>
        <w:autoSpaceDE w:val="0"/>
        <w:autoSpaceDN w:val="0"/>
        <w:adjustRightInd w:val="0"/>
      </w:pPr>
      <w:r>
        <w:rPr>
          <w:szCs w:val="24"/>
        </w:rPr>
        <w:t>Critical Difference for Tukey =</w:t>
      </w:r>
    </w:p>
    <w:p w14:paraId="176905D9" w14:textId="77777777" w:rsidR="00BE1873" w:rsidRPr="00BE1873" w:rsidRDefault="00BE1873" w:rsidP="00BE1873">
      <w:pPr>
        <w:spacing w:after="210" w:line="259" w:lineRule="auto"/>
        <w:ind w:left="-5" w:hanging="10"/>
        <w:rPr>
          <w:color w:val="000000"/>
          <w:szCs w:val="22"/>
          <w:lang w:val="en-GB" w:eastAsia="en-GB"/>
        </w:rPr>
      </w:pPr>
      <w:r w:rsidRPr="00BE1873">
        <w:rPr>
          <w:b/>
          <w:color w:val="000000"/>
          <w:szCs w:val="22"/>
          <w:lang w:val="en-GB" w:eastAsia="en-GB"/>
        </w:rPr>
        <w:t xml:space="preserve">Step 1: Calculating the value of </w:t>
      </w:r>
      <w:r w:rsidRPr="00BE1873">
        <w:rPr>
          <w:noProof/>
          <w:color w:val="000000"/>
          <w:szCs w:val="22"/>
          <w:lang w:val="en-GB" w:eastAsia="en-GB"/>
        </w:rPr>
        <w:drawing>
          <wp:inline distT="0" distB="0" distL="0" distR="0" wp14:anchorId="2D248F4D" wp14:editId="6E9A3DC8">
            <wp:extent cx="266870" cy="228746"/>
            <wp:effectExtent l="0" t="0" r="0" b="0"/>
            <wp:docPr id="795" name="Picture 795"/>
            <wp:cNvGraphicFramePr/>
            <a:graphic xmlns:a="http://schemas.openxmlformats.org/drawingml/2006/main">
              <a:graphicData uri="http://schemas.openxmlformats.org/drawingml/2006/picture">
                <pic:pic xmlns:pic="http://schemas.openxmlformats.org/drawingml/2006/picture">
                  <pic:nvPicPr>
                    <pic:cNvPr id="795" name="Picture 795"/>
                    <pic:cNvPicPr/>
                  </pic:nvPicPr>
                  <pic:blipFill>
                    <a:blip r:embed="rId15"/>
                    <a:stretch>
                      <a:fillRect/>
                    </a:stretch>
                  </pic:blipFill>
                  <pic:spPr>
                    <a:xfrm>
                      <a:off x="0" y="0"/>
                      <a:ext cx="266870" cy="228746"/>
                    </a:xfrm>
                    <a:prstGeom prst="rect">
                      <a:avLst/>
                    </a:prstGeom>
                  </pic:spPr>
                </pic:pic>
              </a:graphicData>
            </a:graphic>
          </wp:inline>
        </w:drawing>
      </w:r>
      <w:r w:rsidRPr="00BE1873">
        <w:rPr>
          <w:b/>
          <w:color w:val="000000"/>
          <w:szCs w:val="22"/>
          <w:lang w:val="en-GB" w:eastAsia="en-GB"/>
        </w:rPr>
        <w:t xml:space="preserve"> :</w:t>
      </w:r>
    </w:p>
    <w:p w14:paraId="331211DA" w14:textId="77777777" w:rsidR="00BE1873" w:rsidRPr="00BE1873" w:rsidRDefault="00BE1873" w:rsidP="00BE1873">
      <w:pPr>
        <w:keepNext/>
        <w:keepLines/>
        <w:spacing w:line="259" w:lineRule="auto"/>
        <w:ind w:left="-5" w:hanging="10"/>
        <w:outlineLvl w:val="0"/>
        <w:rPr>
          <w:b/>
          <w:color w:val="000000"/>
          <w:szCs w:val="22"/>
          <w:lang w:val="en-GB" w:eastAsia="en-GB"/>
        </w:rPr>
      </w:pPr>
      <w:r w:rsidRPr="00BE1873">
        <w:rPr>
          <w:b/>
          <w:color w:val="000000"/>
          <w:szCs w:val="22"/>
          <w:lang w:val="en-GB" w:eastAsia="en-GB"/>
        </w:rPr>
        <w:t>Groups 1 and 2,</w:t>
      </w:r>
    </w:p>
    <w:p w14:paraId="58295670" w14:textId="7B7687BB" w:rsidR="00BE1873" w:rsidRPr="00BE1873" w:rsidRDefault="00BE1873" w:rsidP="00BE1873">
      <w:pPr>
        <w:spacing w:after="240" w:line="259" w:lineRule="auto"/>
        <w:rPr>
          <w:color w:val="000000"/>
          <w:szCs w:val="22"/>
          <w:lang w:val="en-GB" w:eastAsia="en-GB"/>
        </w:rPr>
      </w:pPr>
      <w:r w:rsidRPr="00BE1873">
        <w:rPr>
          <w:noProof/>
          <w:color w:val="000000"/>
          <w:szCs w:val="22"/>
          <w:lang w:val="en-GB" w:eastAsia="en-GB"/>
        </w:rPr>
        <w:drawing>
          <wp:inline distT="0" distB="0" distL="0" distR="0" wp14:anchorId="2E41266E" wp14:editId="146C1EB5">
            <wp:extent cx="1181853" cy="600457"/>
            <wp:effectExtent l="0" t="0" r="0" b="0"/>
            <wp:docPr id="800" name="Picture 800"/>
            <wp:cNvGraphicFramePr/>
            <a:graphic xmlns:a="http://schemas.openxmlformats.org/drawingml/2006/main">
              <a:graphicData uri="http://schemas.openxmlformats.org/drawingml/2006/picture">
                <pic:pic xmlns:pic="http://schemas.openxmlformats.org/drawingml/2006/picture">
                  <pic:nvPicPr>
                    <pic:cNvPr id="800" name="Picture 800"/>
                    <pic:cNvPicPr/>
                  </pic:nvPicPr>
                  <pic:blipFill>
                    <a:blip r:embed="rId16"/>
                    <a:stretch>
                      <a:fillRect/>
                    </a:stretch>
                  </pic:blipFill>
                  <pic:spPr>
                    <a:xfrm>
                      <a:off x="0" y="0"/>
                      <a:ext cx="1181853" cy="600457"/>
                    </a:xfrm>
                    <a:prstGeom prst="rect">
                      <a:avLst/>
                    </a:prstGeom>
                  </pic:spPr>
                </pic:pic>
              </a:graphicData>
            </a:graphic>
          </wp:inline>
        </w:drawing>
      </w:r>
      <w:r w:rsidRPr="00BE1873">
        <w:rPr>
          <w:noProof/>
          <w:color w:val="000000"/>
          <w:szCs w:val="22"/>
          <w:lang w:val="en-GB" w:eastAsia="en-GB"/>
        </w:rPr>
        <w:drawing>
          <wp:inline distT="0" distB="0" distL="0" distR="0" wp14:anchorId="12E2C9F1" wp14:editId="2169E145">
            <wp:extent cx="867327" cy="533740"/>
            <wp:effectExtent l="0" t="0" r="0" b="0"/>
            <wp:docPr id="802" name="Picture 802"/>
            <wp:cNvGraphicFramePr/>
            <a:graphic xmlns:a="http://schemas.openxmlformats.org/drawingml/2006/main">
              <a:graphicData uri="http://schemas.openxmlformats.org/drawingml/2006/picture">
                <pic:pic xmlns:pic="http://schemas.openxmlformats.org/drawingml/2006/picture">
                  <pic:nvPicPr>
                    <pic:cNvPr id="802" name="Picture 802"/>
                    <pic:cNvPicPr/>
                  </pic:nvPicPr>
                  <pic:blipFill>
                    <a:blip r:embed="rId17"/>
                    <a:stretch>
                      <a:fillRect/>
                    </a:stretch>
                  </pic:blipFill>
                  <pic:spPr>
                    <a:xfrm>
                      <a:off x="0" y="0"/>
                      <a:ext cx="867327" cy="533740"/>
                    </a:xfrm>
                    <a:prstGeom prst="rect">
                      <a:avLst/>
                    </a:prstGeom>
                  </pic:spPr>
                </pic:pic>
              </a:graphicData>
            </a:graphic>
          </wp:inline>
        </w:drawing>
      </w:r>
    </w:p>
    <w:p w14:paraId="44E5D942" w14:textId="77777777" w:rsidR="00BE1873" w:rsidRPr="00BE1873" w:rsidRDefault="00BE1873" w:rsidP="007B793C">
      <w:pPr>
        <w:spacing w:after="288" w:line="259" w:lineRule="auto"/>
        <w:rPr>
          <w:color w:val="000000"/>
          <w:szCs w:val="22"/>
          <w:lang w:val="en-GB" w:eastAsia="en-GB"/>
        </w:rPr>
      </w:pPr>
      <w:r w:rsidRPr="00BE1873">
        <w:rPr>
          <w:noProof/>
          <w:color w:val="000000"/>
          <w:szCs w:val="22"/>
          <w:lang w:val="en-GB" w:eastAsia="en-GB"/>
        </w:rPr>
        <w:drawing>
          <wp:inline distT="0" distB="0" distL="0" distR="0" wp14:anchorId="75F3C8D0" wp14:editId="246BCEF9">
            <wp:extent cx="495616" cy="181091"/>
            <wp:effectExtent l="0" t="0" r="0" b="0"/>
            <wp:docPr id="804" name="Picture 804"/>
            <wp:cNvGraphicFramePr/>
            <a:graphic xmlns:a="http://schemas.openxmlformats.org/drawingml/2006/main">
              <a:graphicData uri="http://schemas.openxmlformats.org/drawingml/2006/picture">
                <pic:pic xmlns:pic="http://schemas.openxmlformats.org/drawingml/2006/picture">
                  <pic:nvPicPr>
                    <pic:cNvPr id="804" name="Picture 804"/>
                    <pic:cNvPicPr/>
                  </pic:nvPicPr>
                  <pic:blipFill>
                    <a:blip r:embed="rId18"/>
                    <a:stretch>
                      <a:fillRect/>
                    </a:stretch>
                  </pic:blipFill>
                  <pic:spPr>
                    <a:xfrm>
                      <a:off x="0" y="0"/>
                      <a:ext cx="495616" cy="181091"/>
                    </a:xfrm>
                    <a:prstGeom prst="rect">
                      <a:avLst/>
                    </a:prstGeom>
                  </pic:spPr>
                </pic:pic>
              </a:graphicData>
            </a:graphic>
          </wp:inline>
        </w:drawing>
      </w:r>
    </w:p>
    <w:p w14:paraId="40CC9942" w14:textId="77777777" w:rsidR="00BE1873" w:rsidRPr="00BE1873" w:rsidRDefault="00BE1873" w:rsidP="00BE1873">
      <w:pPr>
        <w:keepNext/>
        <w:keepLines/>
        <w:spacing w:line="259" w:lineRule="auto"/>
        <w:ind w:left="-5" w:hanging="10"/>
        <w:outlineLvl w:val="0"/>
        <w:rPr>
          <w:b/>
          <w:color w:val="000000"/>
          <w:szCs w:val="22"/>
          <w:lang w:val="en-GB" w:eastAsia="en-GB"/>
        </w:rPr>
      </w:pPr>
      <w:r w:rsidRPr="00BE1873">
        <w:rPr>
          <w:b/>
          <w:color w:val="000000"/>
          <w:szCs w:val="22"/>
          <w:lang w:val="en-GB" w:eastAsia="en-GB"/>
        </w:rPr>
        <w:t>Groups 1 and 3</w:t>
      </w:r>
    </w:p>
    <w:p w14:paraId="696EB291" w14:textId="08C9A74F" w:rsidR="00BE1873" w:rsidRPr="00BE1873" w:rsidRDefault="00BE1873" w:rsidP="00BE1873">
      <w:pPr>
        <w:spacing w:after="240" w:line="259" w:lineRule="auto"/>
        <w:rPr>
          <w:color w:val="000000"/>
          <w:szCs w:val="22"/>
          <w:lang w:val="en-GB" w:eastAsia="en-GB"/>
        </w:rPr>
      </w:pPr>
      <w:r w:rsidRPr="00BE1873">
        <w:rPr>
          <w:noProof/>
          <w:color w:val="000000"/>
          <w:szCs w:val="22"/>
          <w:lang w:val="en-GB" w:eastAsia="en-GB"/>
        </w:rPr>
        <w:drawing>
          <wp:inline distT="0" distB="0" distL="0" distR="0" wp14:anchorId="56EFE03A" wp14:editId="4B79ECA2">
            <wp:extent cx="1172322" cy="600457"/>
            <wp:effectExtent l="0" t="0" r="0" b="0"/>
            <wp:docPr id="807" name="Picture 807"/>
            <wp:cNvGraphicFramePr/>
            <a:graphic xmlns:a="http://schemas.openxmlformats.org/drawingml/2006/main">
              <a:graphicData uri="http://schemas.openxmlformats.org/drawingml/2006/picture">
                <pic:pic xmlns:pic="http://schemas.openxmlformats.org/drawingml/2006/picture">
                  <pic:nvPicPr>
                    <pic:cNvPr id="807" name="Picture 807"/>
                    <pic:cNvPicPr/>
                  </pic:nvPicPr>
                  <pic:blipFill>
                    <a:blip r:embed="rId19"/>
                    <a:stretch>
                      <a:fillRect/>
                    </a:stretch>
                  </pic:blipFill>
                  <pic:spPr>
                    <a:xfrm>
                      <a:off x="0" y="0"/>
                      <a:ext cx="1172322" cy="600457"/>
                    </a:xfrm>
                    <a:prstGeom prst="rect">
                      <a:avLst/>
                    </a:prstGeom>
                  </pic:spPr>
                </pic:pic>
              </a:graphicData>
            </a:graphic>
          </wp:inline>
        </w:drawing>
      </w:r>
      <w:r w:rsidRPr="00BE1873">
        <w:rPr>
          <w:noProof/>
          <w:color w:val="000000"/>
          <w:szCs w:val="22"/>
          <w:lang w:val="en-GB" w:eastAsia="en-GB"/>
        </w:rPr>
        <w:drawing>
          <wp:inline distT="0" distB="0" distL="0" distR="0" wp14:anchorId="1F77DB58" wp14:editId="5426864D">
            <wp:extent cx="867327" cy="533740"/>
            <wp:effectExtent l="0" t="0" r="0" b="0"/>
            <wp:docPr id="809" name="Picture 809"/>
            <wp:cNvGraphicFramePr/>
            <a:graphic xmlns:a="http://schemas.openxmlformats.org/drawingml/2006/main">
              <a:graphicData uri="http://schemas.openxmlformats.org/drawingml/2006/picture">
                <pic:pic xmlns:pic="http://schemas.openxmlformats.org/drawingml/2006/picture">
                  <pic:nvPicPr>
                    <pic:cNvPr id="809" name="Picture 809"/>
                    <pic:cNvPicPr/>
                  </pic:nvPicPr>
                  <pic:blipFill>
                    <a:blip r:embed="rId20"/>
                    <a:stretch>
                      <a:fillRect/>
                    </a:stretch>
                  </pic:blipFill>
                  <pic:spPr>
                    <a:xfrm>
                      <a:off x="0" y="0"/>
                      <a:ext cx="867327" cy="533740"/>
                    </a:xfrm>
                    <a:prstGeom prst="rect">
                      <a:avLst/>
                    </a:prstGeom>
                  </pic:spPr>
                </pic:pic>
              </a:graphicData>
            </a:graphic>
          </wp:inline>
        </w:drawing>
      </w:r>
    </w:p>
    <w:p w14:paraId="56C5531E" w14:textId="77777777" w:rsidR="00BE1873" w:rsidRPr="00BE1873" w:rsidRDefault="00BE1873" w:rsidP="00BE1873">
      <w:pPr>
        <w:spacing w:after="288" w:line="259" w:lineRule="auto"/>
        <w:rPr>
          <w:color w:val="000000"/>
          <w:szCs w:val="22"/>
          <w:lang w:val="en-GB" w:eastAsia="en-GB"/>
        </w:rPr>
      </w:pPr>
      <w:r w:rsidRPr="00BE1873">
        <w:rPr>
          <w:noProof/>
          <w:color w:val="000000"/>
          <w:szCs w:val="22"/>
          <w:lang w:val="en-GB" w:eastAsia="en-GB"/>
        </w:rPr>
        <w:drawing>
          <wp:inline distT="0" distB="0" distL="0" distR="0" wp14:anchorId="64FB0ED0" wp14:editId="0E742F69">
            <wp:extent cx="495616" cy="181091"/>
            <wp:effectExtent l="0" t="0" r="0" b="0"/>
            <wp:docPr id="811" name="Picture 811"/>
            <wp:cNvGraphicFramePr/>
            <a:graphic xmlns:a="http://schemas.openxmlformats.org/drawingml/2006/main">
              <a:graphicData uri="http://schemas.openxmlformats.org/drawingml/2006/picture">
                <pic:pic xmlns:pic="http://schemas.openxmlformats.org/drawingml/2006/picture">
                  <pic:nvPicPr>
                    <pic:cNvPr id="811" name="Picture 811"/>
                    <pic:cNvPicPr/>
                  </pic:nvPicPr>
                  <pic:blipFill>
                    <a:blip r:embed="rId21"/>
                    <a:stretch>
                      <a:fillRect/>
                    </a:stretch>
                  </pic:blipFill>
                  <pic:spPr>
                    <a:xfrm>
                      <a:off x="0" y="0"/>
                      <a:ext cx="495616" cy="181091"/>
                    </a:xfrm>
                    <a:prstGeom prst="rect">
                      <a:avLst/>
                    </a:prstGeom>
                  </pic:spPr>
                </pic:pic>
              </a:graphicData>
            </a:graphic>
          </wp:inline>
        </w:drawing>
      </w:r>
    </w:p>
    <w:p w14:paraId="6B129C0F" w14:textId="77777777" w:rsidR="00BE1873" w:rsidRPr="00BE1873" w:rsidRDefault="00BE1873" w:rsidP="00BE1873">
      <w:pPr>
        <w:keepNext/>
        <w:keepLines/>
        <w:spacing w:line="259" w:lineRule="auto"/>
        <w:ind w:left="-5" w:hanging="10"/>
        <w:outlineLvl w:val="0"/>
        <w:rPr>
          <w:b/>
          <w:color w:val="000000"/>
          <w:szCs w:val="22"/>
          <w:lang w:val="en-GB" w:eastAsia="en-GB"/>
        </w:rPr>
      </w:pPr>
      <w:r w:rsidRPr="00BE1873">
        <w:rPr>
          <w:b/>
          <w:color w:val="000000"/>
          <w:szCs w:val="22"/>
          <w:lang w:val="en-GB" w:eastAsia="en-GB"/>
        </w:rPr>
        <w:lastRenderedPageBreak/>
        <w:t>Groups 1 and 4</w:t>
      </w:r>
    </w:p>
    <w:p w14:paraId="62A4BBF0" w14:textId="476F6809" w:rsidR="00BE1873" w:rsidRPr="00BE1873" w:rsidRDefault="00BE1873" w:rsidP="007B793C">
      <w:pPr>
        <w:spacing w:after="240" w:line="259" w:lineRule="auto"/>
        <w:rPr>
          <w:color w:val="000000"/>
          <w:szCs w:val="22"/>
          <w:lang w:val="en-GB" w:eastAsia="en-GB"/>
        </w:rPr>
      </w:pPr>
      <w:r w:rsidRPr="00BE1873">
        <w:rPr>
          <w:noProof/>
          <w:color w:val="000000"/>
          <w:szCs w:val="22"/>
          <w:lang w:val="en-GB" w:eastAsia="en-GB"/>
        </w:rPr>
        <w:drawing>
          <wp:inline distT="0" distB="0" distL="0" distR="0" wp14:anchorId="1A4B8D90" wp14:editId="5F828C8D">
            <wp:extent cx="1172322" cy="600458"/>
            <wp:effectExtent l="0" t="0" r="0" b="0"/>
            <wp:docPr id="814" name="Picture 814"/>
            <wp:cNvGraphicFramePr/>
            <a:graphic xmlns:a="http://schemas.openxmlformats.org/drawingml/2006/main">
              <a:graphicData uri="http://schemas.openxmlformats.org/drawingml/2006/picture">
                <pic:pic xmlns:pic="http://schemas.openxmlformats.org/drawingml/2006/picture">
                  <pic:nvPicPr>
                    <pic:cNvPr id="814" name="Picture 814"/>
                    <pic:cNvPicPr/>
                  </pic:nvPicPr>
                  <pic:blipFill>
                    <a:blip r:embed="rId22"/>
                    <a:stretch>
                      <a:fillRect/>
                    </a:stretch>
                  </pic:blipFill>
                  <pic:spPr>
                    <a:xfrm>
                      <a:off x="0" y="0"/>
                      <a:ext cx="1172322" cy="600458"/>
                    </a:xfrm>
                    <a:prstGeom prst="rect">
                      <a:avLst/>
                    </a:prstGeom>
                  </pic:spPr>
                </pic:pic>
              </a:graphicData>
            </a:graphic>
          </wp:inline>
        </w:drawing>
      </w:r>
      <w:r w:rsidRPr="00BE1873">
        <w:rPr>
          <w:noProof/>
          <w:color w:val="000000"/>
          <w:szCs w:val="22"/>
          <w:lang w:val="en-GB" w:eastAsia="en-GB"/>
        </w:rPr>
        <w:drawing>
          <wp:inline distT="0" distB="0" distL="0" distR="0" wp14:anchorId="2E56E2C0" wp14:editId="5645BE4F">
            <wp:extent cx="867327" cy="533740"/>
            <wp:effectExtent l="0" t="0" r="0" b="0"/>
            <wp:docPr id="816" name="Picture 816"/>
            <wp:cNvGraphicFramePr/>
            <a:graphic xmlns:a="http://schemas.openxmlformats.org/drawingml/2006/main">
              <a:graphicData uri="http://schemas.openxmlformats.org/drawingml/2006/picture">
                <pic:pic xmlns:pic="http://schemas.openxmlformats.org/drawingml/2006/picture">
                  <pic:nvPicPr>
                    <pic:cNvPr id="816" name="Picture 816"/>
                    <pic:cNvPicPr/>
                  </pic:nvPicPr>
                  <pic:blipFill>
                    <a:blip r:embed="rId23"/>
                    <a:stretch>
                      <a:fillRect/>
                    </a:stretch>
                  </pic:blipFill>
                  <pic:spPr>
                    <a:xfrm>
                      <a:off x="0" y="0"/>
                      <a:ext cx="867327" cy="533740"/>
                    </a:xfrm>
                    <a:prstGeom prst="rect">
                      <a:avLst/>
                    </a:prstGeom>
                  </pic:spPr>
                </pic:pic>
              </a:graphicData>
            </a:graphic>
          </wp:inline>
        </w:drawing>
      </w:r>
    </w:p>
    <w:p w14:paraId="64CACEEF" w14:textId="77777777" w:rsidR="00BE1873" w:rsidRPr="00BE1873" w:rsidRDefault="00BE1873" w:rsidP="00BE1873">
      <w:pPr>
        <w:spacing w:after="288" w:line="259" w:lineRule="auto"/>
        <w:rPr>
          <w:color w:val="000000"/>
          <w:szCs w:val="22"/>
          <w:lang w:val="en-GB" w:eastAsia="en-GB"/>
        </w:rPr>
      </w:pPr>
      <w:r w:rsidRPr="00BE1873">
        <w:rPr>
          <w:noProof/>
          <w:color w:val="000000"/>
          <w:szCs w:val="22"/>
          <w:lang w:val="en-GB" w:eastAsia="en-GB"/>
        </w:rPr>
        <w:drawing>
          <wp:inline distT="0" distB="0" distL="0" distR="0" wp14:anchorId="4CA2BF61" wp14:editId="1A94CE8C">
            <wp:extent cx="495616" cy="181090"/>
            <wp:effectExtent l="0" t="0" r="0" b="0"/>
            <wp:docPr id="839" name="Picture 839"/>
            <wp:cNvGraphicFramePr/>
            <a:graphic xmlns:a="http://schemas.openxmlformats.org/drawingml/2006/main">
              <a:graphicData uri="http://schemas.openxmlformats.org/drawingml/2006/picture">
                <pic:pic xmlns:pic="http://schemas.openxmlformats.org/drawingml/2006/picture">
                  <pic:nvPicPr>
                    <pic:cNvPr id="839" name="Picture 839"/>
                    <pic:cNvPicPr/>
                  </pic:nvPicPr>
                  <pic:blipFill>
                    <a:blip r:embed="rId24"/>
                    <a:stretch>
                      <a:fillRect/>
                    </a:stretch>
                  </pic:blipFill>
                  <pic:spPr>
                    <a:xfrm>
                      <a:off x="0" y="0"/>
                      <a:ext cx="495616" cy="181090"/>
                    </a:xfrm>
                    <a:prstGeom prst="rect">
                      <a:avLst/>
                    </a:prstGeom>
                  </pic:spPr>
                </pic:pic>
              </a:graphicData>
            </a:graphic>
          </wp:inline>
        </w:drawing>
      </w:r>
    </w:p>
    <w:p w14:paraId="5371A47A" w14:textId="77777777" w:rsidR="00BE1873" w:rsidRPr="00BE1873" w:rsidRDefault="00BE1873" w:rsidP="00BE1873">
      <w:pPr>
        <w:keepNext/>
        <w:keepLines/>
        <w:spacing w:line="259" w:lineRule="auto"/>
        <w:ind w:left="-5" w:hanging="10"/>
        <w:outlineLvl w:val="0"/>
        <w:rPr>
          <w:b/>
          <w:color w:val="000000"/>
          <w:szCs w:val="22"/>
          <w:lang w:val="en-GB" w:eastAsia="en-GB"/>
        </w:rPr>
      </w:pPr>
      <w:r w:rsidRPr="00BE1873">
        <w:rPr>
          <w:b/>
          <w:color w:val="000000"/>
          <w:szCs w:val="22"/>
          <w:lang w:val="en-GB" w:eastAsia="en-GB"/>
        </w:rPr>
        <w:t>Groups 2 and 3</w:t>
      </w:r>
    </w:p>
    <w:p w14:paraId="5E3FCC16" w14:textId="266DA3CD" w:rsidR="00BE1873" w:rsidRPr="00BE1873" w:rsidRDefault="00BE1873" w:rsidP="00BE1873">
      <w:pPr>
        <w:spacing w:after="240" w:line="259" w:lineRule="auto"/>
        <w:rPr>
          <w:color w:val="000000"/>
          <w:szCs w:val="22"/>
          <w:lang w:val="en-GB" w:eastAsia="en-GB"/>
        </w:rPr>
      </w:pPr>
      <w:r w:rsidRPr="00BE1873">
        <w:rPr>
          <w:noProof/>
          <w:color w:val="000000"/>
          <w:szCs w:val="22"/>
          <w:lang w:val="en-GB" w:eastAsia="en-GB"/>
        </w:rPr>
        <w:drawing>
          <wp:inline distT="0" distB="0" distL="0" distR="0" wp14:anchorId="59C49053" wp14:editId="64E19438">
            <wp:extent cx="1172322" cy="600457"/>
            <wp:effectExtent l="0" t="0" r="0" b="0"/>
            <wp:docPr id="842" name="Picture 842"/>
            <wp:cNvGraphicFramePr/>
            <a:graphic xmlns:a="http://schemas.openxmlformats.org/drawingml/2006/main">
              <a:graphicData uri="http://schemas.openxmlformats.org/drawingml/2006/picture">
                <pic:pic xmlns:pic="http://schemas.openxmlformats.org/drawingml/2006/picture">
                  <pic:nvPicPr>
                    <pic:cNvPr id="842" name="Picture 842"/>
                    <pic:cNvPicPr/>
                  </pic:nvPicPr>
                  <pic:blipFill>
                    <a:blip r:embed="rId25"/>
                    <a:stretch>
                      <a:fillRect/>
                    </a:stretch>
                  </pic:blipFill>
                  <pic:spPr>
                    <a:xfrm>
                      <a:off x="0" y="0"/>
                      <a:ext cx="1172322" cy="600457"/>
                    </a:xfrm>
                    <a:prstGeom prst="rect">
                      <a:avLst/>
                    </a:prstGeom>
                  </pic:spPr>
                </pic:pic>
              </a:graphicData>
            </a:graphic>
          </wp:inline>
        </w:drawing>
      </w:r>
      <w:r w:rsidRPr="00BE1873">
        <w:rPr>
          <w:noProof/>
          <w:color w:val="000000"/>
          <w:szCs w:val="22"/>
          <w:lang w:val="en-GB" w:eastAsia="en-GB"/>
        </w:rPr>
        <w:drawing>
          <wp:inline distT="0" distB="0" distL="0" distR="0" wp14:anchorId="3D0020E7" wp14:editId="48FB21B9">
            <wp:extent cx="867327" cy="533740"/>
            <wp:effectExtent l="0" t="0" r="0" b="0"/>
            <wp:docPr id="844" name="Picture 844"/>
            <wp:cNvGraphicFramePr/>
            <a:graphic xmlns:a="http://schemas.openxmlformats.org/drawingml/2006/main">
              <a:graphicData uri="http://schemas.openxmlformats.org/drawingml/2006/picture">
                <pic:pic xmlns:pic="http://schemas.openxmlformats.org/drawingml/2006/picture">
                  <pic:nvPicPr>
                    <pic:cNvPr id="844" name="Picture 844"/>
                    <pic:cNvPicPr/>
                  </pic:nvPicPr>
                  <pic:blipFill>
                    <a:blip r:embed="rId26"/>
                    <a:stretch>
                      <a:fillRect/>
                    </a:stretch>
                  </pic:blipFill>
                  <pic:spPr>
                    <a:xfrm>
                      <a:off x="0" y="0"/>
                      <a:ext cx="867327" cy="533740"/>
                    </a:xfrm>
                    <a:prstGeom prst="rect">
                      <a:avLst/>
                    </a:prstGeom>
                  </pic:spPr>
                </pic:pic>
              </a:graphicData>
            </a:graphic>
          </wp:inline>
        </w:drawing>
      </w:r>
    </w:p>
    <w:p w14:paraId="50854FD8" w14:textId="77777777" w:rsidR="00BE1873" w:rsidRPr="00BE1873" w:rsidRDefault="00BE1873" w:rsidP="00BE1873">
      <w:pPr>
        <w:spacing w:after="288" w:line="259" w:lineRule="auto"/>
        <w:rPr>
          <w:color w:val="000000"/>
          <w:szCs w:val="22"/>
          <w:lang w:val="en-GB" w:eastAsia="en-GB"/>
        </w:rPr>
      </w:pPr>
      <w:r w:rsidRPr="00BE1873">
        <w:rPr>
          <w:noProof/>
          <w:color w:val="000000"/>
          <w:szCs w:val="22"/>
          <w:lang w:val="en-GB" w:eastAsia="en-GB"/>
        </w:rPr>
        <w:drawing>
          <wp:inline distT="0" distB="0" distL="0" distR="0" wp14:anchorId="65498DF2" wp14:editId="51D771A7">
            <wp:extent cx="600457" cy="181090"/>
            <wp:effectExtent l="0" t="0" r="0" b="0"/>
            <wp:docPr id="846" name="Picture 846"/>
            <wp:cNvGraphicFramePr/>
            <a:graphic xmlns:a="http://schemas.openxmlformats.org/drawingml/2006/main">
              <a:graphicData uri="http://schemas.openxmlformats.org/drawingml/2006/picture">
                <pic:pic xmlns:pic="http://schemas.openxmlformats.org/drawingml/2006/picture">
                  <pic:nvPicPr>
                    <pic:cNvPr id="846" name="Picture 846"/>
                    <pic:cNvPicPr/>
                  </pic:nvPicPr>
                  <pic:blipFill>
                    <a:blip r:embed="rId27"/>
                    <a:stretch>
                      <a:fillRect/>
                    </a:stretch>
                  </pic:blipFill>
                  <pic:spPr>
                    <a:xfrm>
                      <a:off x="0" y="0"/>
                      <a:ext cx="600457" cy="181090"/>
                    </a:xfrm>
                    <a:prstGeom prst="rect">
                      <a:avLst/>
                    </a:prstGeom>
                  </pic:spPr>
                </pic:pic>
              </a:graphicData>
            </a:graphic>
          </wp:inline>
        </w:drawing>
      </w:r>
    </w:p>
    <w:p w14:paraId="2554E1DE" w14:textId="77777777" w:rsidR="00BE1873" w:rsidRPr="00BE1873" w:rsidRDefault="00BE1873" w:rsidP="00BE1873">
      <w:pPr>
        <w:keepNext/>
        <w:keepLines/>
        <w:spacing w:line="259" w:lineRule="auto"/>
        <w:ind w:left="-5" w:hanging="10"/>
        <w:outlineLvl w:val="0"/>
        <w:rPr>
          <w:b/>
          <w:color w:val="000000"/>
          <w:szCs w:val="22"/>
          <w:lang w:val="en-GB" w:eastAsia="en-GB"/>
        </w:rPr>
      </w:pPr>
      <w:r w:rsidRPr="00BE1873">
        <w:rPr>
          <w:b/>
          <w:color w:val="000000"/>
          <w:szCs w:val="22"/>
          <w:lang w:val="en-GB" w:eastAsia="en-GB"/>
        </w:rPr>
        <w:t>Groups 2 and 4</w:t>
      </w:r>
    </w:p>
    <w:p w14:paraId="2B8382AE" w14:textId="5731A9D7" w:rsidR="00BE1873" w:rsidRPr="00BE1873" w:rsidRDefault="00BE1873" w:rsidP="00BE1873">
      <w:pPr>
        <w:spacing w:after="240" w:line="259" w:lineRule="auto"/>
        <w:rPr>
          <w:color w:val="000000"/>
          <w:szCs w:val="22"/>
          <w:lang w:val="en-GB" w:eastAsia="en-GB"/>
        </w:rPr>
      </w:pPr>
      <w:r w:rsidRPr="00BE1873">
        <w:rPr>
          <w:noProof/>
          <w:color w:val="000000"/>
          <w:szCs w:val="22"/>
          <w:lang w:val="en-GB" w:eastAsia="en-GB"/>
        </w:rPr>
        <w:drawing>
          <wp:inline distT="0" distB="0" distL="0" distR="0" wp14:anchorId="512FED5B" wp14:editId="36B1A628">
            <wp:extent cx="1172322" cy="600457"/>
            <wp:effectExtent l="0" t="0" r="0" b="0"/>
            <wp:docPr id="849" name="Picture 849"/>
            <wp:cNvGraphicFramePr/>
            <a:graphic xmlns:a="http://schemas.openxmlformats.org/drawingml/2006/main">
              <a:graphicData uri="http://schemas.openxmlformats.org/drawingml/2006/picture">
                <pic:pic xmlns:pic="http://schemas.openxmlformats.org/drawingml/2006/picture">
                  <pic:nvPicPr>
                    <pic:cNvPr id="849" name="Picture 849"/>
                    <pic:cNvPicPr/>
                  </pic:nvPicPr>
                  <pic:blipFill>
                    <a:blip r:embed="rId28"/>
                    <a:stretch>
                      <a:fillRect/>
                    </a:stretch>
                  </pic:blipFill>
                  <pic:spPr>
                    <a:xfrm>
                      <a:off x="0" y="0"/>
                      <a:ext cx="1172322" cy="600457"/>
                    </a:xfrm>
                    <a:prstGeom prst="rect">
                      <a:avLst/>
                    </a:prstGeom>
                  </pic:spPr>
                </pic:pic>
              </a:graphicData>
            </a:graphic>
          </wp:inline>
        </w:drawing>
      </w:r>
      <w:r w:rsidRPr="00BE1873">
        <w:rPr>
          <w:noProof/>
          <w:color w:val="000000"/>
          <w:szCs w:val="22"/>
          <w:lang w:val="en-GB" w:eastAsia="en-GB"/>
        </w:rPr>
        <w:drawing>
          <wp:inline distT="0" distB="0" distL="0" distR="0" wp14:anchorId="58402E29" wp14:editId="3137CEBC">
            <wp:extent cx="867327" cy="533740"/>
            <wp:effectExtent l="0" t="0" r="0" b="0"/>
            <wp:docPr id="851" name="Picture 851"/>
            <wp:cNvGraphicFramePr/>
            <a:graphic xmlns:a="http://schemas.openxmlformats.org/drawingml/2006/main">
              <a:graphicData uri="http://schemas.openxmlformats.org/drawingml/2006/picture">
                <pic:pic xmlns:pic="http://schemas.openxmlformats.org/drawingml/2006/picture">
                  <pic:nvPicPr>
                    <pic:cNvPr id="851" name="Picture 851"/>
                    <pic:cNvPicPr/>
                  </pic:nvPicPr>
                  <pic:blipFill>
                    <a:blip r:embed="rId29"/>
                    <a:stretch>
                      <a:fillRect/>
                    </a:stretch>
                  </pic:blipFill>
                  <pic:spPr>
                    <a:xfrm>
                      <a:off x="0" y="0"/>
                      <a:ext cx="867327" cy="533740"/>
                    </a:xfrm>
                    <a:prstGeom prst="rect">
                      <a:avLst/>
                    </a:prstGeom>
                  </pic:spPr>
                </pic:pic>
              </a:graphicData>
            </a:graphic>
          </wp:inline>
        </w:drawing>
      </w:r>
    </w:p>
    <w:p w14:paraId="6F391298" w14:textId="77777777" w:rsidR="00BE1873" w:rsidRPr="00BE1873" w:rsidRDefault="00BE1873" w:rsidP="00BE1873">
      <w:pPr>
        <w:spacing w:after="288" w:line="259" w:lineRule="auto"/>
        <w:rPr>
          <w:color w:val="000000"/>
          <w:szCs w:val="22"/>
          <w:lang w:val="en-GB" w:eastAsia="en-GB"/>
        </w:rPr>
      </w:pPr>
      <w:r w:rsidRPr="00BE1873">
        <w:rPr>
          <w:noProof/>
          <w:color w:val="000000"/>
          <w:szCs w:val="22"/>
          <w:lang w:val="en-GB" w:eastAsia="en-GB"/>
        </w:rPr>
        <w:drawing>
          <wp:inline distT="0" distB="0" distL="0" distR="0" wp14:anchorId="4502D518" wp14:editId="18B5C88C">
            <wp:extent cx="600457" cy="181091"/>
            <wp:effectExtent l="0" t="0" r="0" b="0"/>
            <wp:docPr id="853" name="Picture 853"/>
            <wp:cNvGraphicFramePr/>
            <a:graphic xmlns:a="http://schemas.openxmlformats.org/drawingml/2006/main">
              <a:graphicData uri="http://schemas.openxmlformats.org/drawingml/2006/picture">
                <pic:pic xmlns:pic="http://schemas.openxmlformats.org/drawingml/2006/picture">
                  <pic:nvPicPr>
                    <pic:cNvPr id="853" name="Picture 853"/>
                    <pic:cNvPicPr/>
                  </pic:nvPicPr>
                  <pic:blipFill>
                    <a:blip r:embed="rId30"/>
                    <a:stretch>
                      <a:fillRect/>
                    </a:stretch>
                  </pic:blipFill>
                  <pic:spPr>
                    <a:xfrm>
                      <a:off x="0" y="0"/>
                      <a:ext cx="600457" cy="181091"/>
                    </a:xfrm>
                    <a:prstGeom prst="rect">
                      <a:avLst/>
                    </a:prstGeom>
                  </pic:spPr>
                </pic:pic>
              </a:graphicData>
            </a:graphic>
          </wp:inline>
        </w:drawing>
      </w:r>
    </w:p>
    <w:p w14:paraId="7B8B32B2" w14:textId="77777777" w:rsidR="00BE1873" w:rsidRPr="00BE1873" w:rsidRDefault="00BE1873" w:rsidP="00BE1873">
      <w:pPr>
        <w:keepNext/>
        <w:keepLines/>
        <w:spacing w:line="259" w:lineRule="auto"/>
        <w:ind w:left="-5" w:hanging="10"/>
        <w:outlineLvl w:val="0"/>
        <w:rPr>
          <w:b/>
          <w:color w:val="000000"/>
          <w:szCs w:val="22"/>
          <w:lang w:val="en-GB" w:eastAsia="en-GB"/>
        </w:rPr>
      </w:pPr>
      <w:r w:rsidRPr="00BE1873">
        <w:rPr>
          <w:b/>
          <w:color w:val="000000"/>
          <w:szCs w:val="22"/>
          <w:lang w:val="en-GB" w:eastAsia="en-GB"/>
        </w:rPr>
        <w:t>Groups 3 and 4</w:t>
      </w:r>
    </w:p>
    <w:p w14:paraId="70257F71" w14:textId="274D8A0E" w:rsidR="00BE1873" w:rsidRPr="00BE1873" w:rsidRDefault="00BE1873" w:rsidP="00BE1873">
      <w:pPr>
        <w:spacing w:after="240" w:line="259" w:lineRule="auto"/>
        <w:rPr>
          <w:color w:val="000000"/>
          <w:szCs w:val="22"/>
          <w:lang w:val="en-GB" w:eastAsia="en-GB"/>
        </w:rPr>
      </w:pPr>
      <w:r w:rsidRPr="00BE1873">
        <w:rPr>
          <w:noProof/>
          <w:color w:val="000000"/>
          <w:szCs w:val="22"/>
          <w:lang w:val="en-GB" w:eastAsia="en-GB"/>
        </w:rPr>
        <w:drawing>
          <wp:inline distT="0" distB="0" distL="0" distR="0" wp14:anchorId="10DB59A3" wp14:editId="4A0A6D39">
            <wp:extent cx="1172322" cy="600458"/>
            <wp:effectExtent l="0" t="0" r="0" b="0"/>
            <wp:docPr id="856" name="Picture 856"/>
            <wp:cNvGraphicFramePr/>
            <a:graphic xmlns:a="http://schemas.openxmlformats.org/drawingml/2006/main">
              <a:graphicData uri="http://schemas.openxmlformats.org/drawingml/2006/picture">
                <pic:pic xmlns:pic="http://schemas.openxmlformats.org/drawingml/2006/picture">
                  <pic:nvPicPr>
                    <pic:cNvPr id="856" name="Picture 856"/>
                    <pic:cNvPicPr/>
                  </pic:nvPicPr>
                  <pic:blipFill>
                    <a:blip r:embed="rId31"/>
                    <a:stretch>
                      <a:fillRect/>
                    </a:stretch>
                  </pic:blipFill>
                  <pic:spPr>
                    <a:xfrm>
                      <a:off x="0" y="0"/>
                      <a:ext cx="1172322" cy="600458"/>
                    </a:xfrm>
                    <a:prstGeom prst="rect">
                      <a:avLst/>
                    </a:prstGeom>
                  </pic:spPr>
                </pic:pic>
              </a:graphicData>
            </a:graphic>
          </wp:inline>
        </w:drawing>
      </w:r>
      <w:r w:rsidRPr="00BE1873">
        <w:rPr>
          <w:noProof/>
          <w:color w:val="000000"/>
          <w:szCs w:val="22"/>
          <w:lang w:val="en-GB" w:eastAsia="en-GB"/>
        </w:rPr>
        <w:drawing>
          <wp:inline distT="0" distB="0" distL="0" distR="0" wp14:anchorId="0D0D0797" wp14:editId="47E8E434">
            <wp:extent cx="867327" cy="533740"/>
            <wp:effectExtent l="0" t="0" r="0" b="0"/>
            <wp:docPr id="858" name="Picture 858"/>
            <wp:cNvGraphicFramePr/>
            <a:graphic xmlns:a="http://schemas.openxmlformats.org/drawingml/2006/main">
              <a:graphicData uri="http://schemas.openxmlformats.org/drawingml/2006/picture">
                <pic:pic xmlns:pic="http://schemas.openxmlformats.org/drawingml/2006/picture">
                  <pic:nvPicPr>
                    <pic:cNvPr id="858" name="Picture 858"/>
                    <pic:cNvPicPr/>
                  </pic:nvPicPr>
                  <pic:blipFill>
                    <a:blip r:embed="rId32"/>
                    <a:stretch>
                      <a:fillRect/>
                    </a:stretch>
                  </pic:blipFill>
                  <pic:spPr>
                    <a:xfrm>
                      <a:off x="0" y="0"/>
                      <a:ext cx="867327" cy="533740"/>
                    </a:xfrm>
                    <a:prstGeom prst="rect">
                      <a:avLst/>
                    </a:prstGeom>
                  </pic:spPr>
                </pic:pic>
              </a:graphicData>
            </a:graphic>
          </wp:inline>
        </w:drawing>
      </w:r>
    </w:p>
    <w:p w14:paraId="69970956" w14:textId="77777777" w:rsidR="00BE1873" w:rsidRPr="00BE1873" w:rsidRDefault="00BE1873" w:rsidP="00BE1873">
      <w:pPr>
        <w:spacing w:after="240" w:line="259" w:lineRule="auto"/>
        <w:rPr>
          <w:color w:val="000000"/>
          <w:szCs w:val="22"/>
          <w:lang w:val="en-GB" w:eastAsia="en-GB"/>
        </w:rPr>
      </w:pPr>
      <w:r w:rsidRPr="00BE1873">
        <w:rPr>
          <w:noProof/>
          <w:color w:val="000000"/>
          <w:szCs w:val="22"/>
          <w:lang w:val="en-GB" w:eastAsia="en-GB"/>
        </w:rPr>
        <w:drawing>
          <wp:inline distT="0" distB="0" distL="0" distR="0" wp14:anchorId="4C876925" wp14:editId="01D98A82">
            <wp:extent cx="571864" cy="181091"/>
            <wp:effectExtent l="0" t="0" r="0" b="0"/>
            <wp:docPr id="860" name="Picture 860"/>
            <wp:cNvGraphicFramePr/>
            <a:graphic xmlns:a="http://schemas.openxmlformats.org/drawingml/2006/main">
              <a:graphicData uri="http://schemas.openxmlformats.org/drawingml/2006/picture">
                <pic:pic xmlns:pic="http://schemas.openxmlformats.org/drawingml/2006/picture">
                  <pic:nvPicPr>
                    <pic:cNvPr id="860" name="Picture 860"/>
                    <pic:cNvPicPr/>
                  </pic:nvPicPr>
                  <pic:blipFill>
                    <a:blip r:embed="rId33"/>
                    <a:stretch>
                      <a:fillRect/>
                    </a:stretch>
                  </pic:blipFill>
                  <pic:spPr>
                    <a:xfrm>
                      <a:off x="0" y="0"/>
                      <a:ext cx="571864" cy="181091"/>
                    </a:xfrm>
                    <a:prstGeom prst="rect">
                      <a:avLst/>
                    </a:prstGeom>
                  </pic:spPr>
                </pic:pic>
              </a:graphicData>
            </a:graphic>
          </wp:inline>
        </w:drawing>
      </w:r>
    </w:p>
    <w:p w14:paraId="4A0435BA" w14:textId="77777777" w:rsidR="001B16A5" w:rsidRDefault="00BE1873" w:rsidP="001B16A5">
      <w:pPr>
        <w:keepNext/>
        <w:keepLines/>
        <w:spacing w:line="259" w:lineRule="auto"/>
        <w:ind w:left="-6" w:hanging="11"/>
        <w:outlineLvl w:val="0"/>
        <w:rPr>
          <w:b/>
          <w:color w:val="000000"/>
          <w:szCs w:val="22"/>
          <w:lang w:val="en-GB" w:eastAsia="en-GB"/>
        </w:rPr>
      </w:pPr>
      <w:r w:rsidRPr="00BE1873">
        <w:rPr>
          <w:b/>
          <w:color w:val="000000"/>
          <w:szCs w:val="22"/>
          <w:lang w:val="en-GB" w:eastAsia="en-GB"/>
        </w:rPr>
        <w:t xml:space="preserve">Step 2: Evaluate </w:t>
      </w:r>
    </w:p>
    <w:p w14:paraId="76709489" w14:textId="664D996F" w:rsidR="00212201" w:rsidRPr="00212201" w:rsidRDefault="00212201" w:rsidP="001B16A5">
      <w:pPr>
        <w:keepNext/>
        <w:keepLines/>
        <w:spacing w:line="259" w:lineRule="auto"/>
        <w:ind w:left="-6" w:hanging="11"/>
        <w:outlineLvl w:val="0"/>
        <w:rPr>
          <w:color w:val="000000"/>
          <w:szCs w:val="22"/>
          <w:lang w:val="en-GB" w:eastAsia="en-GB"/>
        </w:rPr>
      </w:pPr>
      <w:r w:rsidRPr="00212201">
        <w:rPr>
          <w:rFonts w:ascii="Calibri" w:eastAsia="Calibri" w:hAnsi="Calibri" w:cs="Calibri"/>
          <w:noProof/>
          <w:color w:val="000000"/>
          <w:sz w:val="22"/>
          <w:szCs w:val="22"/>
          <w:lang w:val="en-GB" w:eastAsia="en-GB"/>
        </w:rPr>
        <mc:AlternateContent>
          <mc:Choice Requires="wpg">
            <w:drawing>
              <wp:anchor distT="0" distB="0" distL="114300" distR="114300" simplePos="0" relativeHeight="251663360" behindDoc="0" locked="0" layoutInCell="1" allowOverlap="1" wp14:anchorId="78026CBD" wp14:editId="10129948">
                <wp:simplePos x="0" y="0"/>
                <wp:positionH relativeFrom="column">
                  <wp:posOffset>2388983</wp:posOffset>
                </wp:positionH>
                <wp:positionV relativeFrom="paragraph">
                  <wp:posOffset>95250</wp:posOffset>
                </wp:positionV>
                <wp:extent cx="266700" cy="351790"/>
                <wp:effectExtent l="0" t="0" r="0" b="0"/>
                <wp:wrapSquare wrapText="bothSides"/>
                <wp:docPr id="865" name="Group 865"/>
                <wp:cNvGraphicFramePr/>
                <a:graphic xmlns:a="http://schemas.openxmlformats.org/drawingml/2006/main">
                  <a:graphicData uri="http://schemas.microsoft.com/office/word/2010/wordprocessingGroup">
                    <wpg:wgp>
                      <wpg:cNvGrpSpPr/>
                      <wpg:grpSpPr>
                        <a:xfrm>
                          <a:off x="0" y="0"/>
                          <a:ext cx="266700" cy="351790"/>
                          <a:chOff x="0" y="0"/>
                          <a:chExt cx="295463" cy="495617"/>
                        </a:xfrm>
                      </wpg:grpSpPr>
                      <pic:pic xmlns:pic="http://schemas.openxmlformats.org/drawingml/2006/picture">
                        <pic:nvPicPr>
                          <pic:cNvPr id="867" name="Picture 867"/>
                          <pic:cNvPicPr/>
                        </pic:nvPicPr>
                        <pic:blipFill>
                          <a:blip r:embed="rId15"/>
                          <a:stretch>
                            <a:fillRect/>
                          </a:stretch>
                        </pic:blipFill>
                        <pic:spPr>
                          <a:xfrm>
                            <a:off x="28593" y="0"/>
                            <a:ext cx="266870" cy="228746"/>
                          </a:xfrm>
                          <a:prstGeom prst="rect">
                            <a:avLst/>
                          </a:prstGeom>
                        </pic:spPr>
                      </pic:pic>
                      <pic:pic xmlns:pic="http://schemas.openxmlformats.org/drawingml/2006/picture">
                        <pic:nvPicPr>
                          <pic:cNvPr id="868" name="Picture 868"/>
                          <pic:cNvPicPr/>
                        </pic:nvPicPr>
                        <pic:blipFill>
                          <a:blip r:embed="rId34"/>
                          <a:stretch>
                            <a:fillRect/>
                          </a:stretch>
                        </pic:blipFill>
                        <pic:spPr>
                          <a:xfrm>
                            <a:off x="0" y="295465"/>
                            <a:ext cx="257339" cy="200152"/>
                          </a:xfrm>
                          <a:prstGeom prst="rect">
                            <a:avLst/>
                          </a:prstGeom>
                        </pic:spPr>
                      </pic:pic>
                    </wpg:wg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group w14:anchorId="6EBA63C2" id="Group 865" o:spid="_x0000_s1026" style="position:absolute;margin-left:188.1pt;margin-top:7.5pt;width:21pt;height:27.7pt;z-index:251663360;mso-width-relative:margin;mso-height-relative:margin" coordsize="295463,495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7" o:spid="_x0000_s1027" type="#_x0000_t75" style="position:absolute;left:28593;width:266870;height:228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">
                  <v:imagedata r:id="rId35" o:title=""/>
                </v:shape>
                <v:shape id="Picture 868" o:spid="_x0000_s1028" type="#_x0000_t75" style="position:absolute;top:295465;width:257339;height:200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">
                  <v:imagedata r:id="rId36" o:title=""/>
                </v:shape>
                <w10:wrap type="square"/>
              </v:group>
            </w:pict>
          </mc:Fallback>
        </mc:AlternateContent>
      </w:r>
      <w:r w:rsidRPr="00212201">
        <w:rPr>
          <w:color w:val="000000"/>
          <w:szCs w:val="22"/>
          <w:lang w:val="en-GB" w:eastAsia="en-GB"/>
        </w:rPr>
        <w:t>The next step is to compare the values with</w:t>
      </w:r>
      <w:r w:rsidRPr="00212201">
        <w:rPr>
          <w:b/>
          <w:color w:val="000000"/>
          <w:szCs w:val="22"/>
          <w:lang w:val="en-GB" w:eastAsia="en-GB"/>
        </w:rPr>
        <w:t xml:space="preserve"> </w:t>
      </w:r>
      <w:r w:rsidRPr="00212201">
        <w:rPr>
          <w:color w:val="000000"/>
          <w:szCs w:val="22"/>
          <w:lang w:val="en-GB" w:eastAsia="en-GB"/>
        </w:rPr>
        <w:t xml:space="preserve">its relevant critical value </w:t>
      </w:r>
      <w:r w:rsidRPr="00212201">
        <w:rPr>
          <w:noProof/>
          <w:color w:val="000000"/>
          <w:szCs w:val="22"/>
          <w:lang w:val="en-GB" w:eastAsia="en-GB"/>
        </w:rPr>
        <w:drawing>
          <wp:inline distT="0" distB="0" distL="0" distR="0" wp14:anchorId="348F1422" wp14:editId="70041FEF">
            <wp:extent cx="276401" cy="228746"/>
            <wp:effectExtent l="0" t="0" r="0" b="0"/>
            <wp:docPr id="892" name="Picture 892"/>
            <wp:cNvGraphicFramePr/>
            <a:graphic xmlns:a="http://schemas.openxmlformats.org/drawingml/2006/main">
              <a:graphicData uri="http://schemas.openxmlformats.org/drawingml/2006/picture">
                <pic:pic xmlns:pic="http://schemas.openxmlformats.org/drawingml/2006/picture">
                  <pic:nvPicPr>
                    <pic:cNvPr id="871" name="Picture 871"/>
                    <pic:cNvPicPr/>
                  </pic:nvPicPr>
                  <pic:blipFill>
                    <a:blip r:embed="rId37"/>
                    <a:stretch>
                      <a:fillRect/>
                    </a:stretch>
                  </pic:blipFill>
                  <pic:spPr>
                    <a:xfrm>
                      <a:off x="0" y="0"/>
                      <a:ext cx="276401" cy="228746"/>
                    </a:xfrm>
                    <a:prstGeom prst="rect">
                      <a:avLst/>
                    </a:prstGeom>
                  </pic:spPr>
                </pic:pic>
              </a:graphicData>
            </a:graphic>
          </wp:inline>
        </w:drawing>
      </w:r>
      <w:r w:rsidRPr="00212201">
        <w:rPr>
          <w:color w:val="000000"/>
          <w:szCs w:val="22"/>
          <w:lang w:val="en-GB" w:eastAsia="en-GB"/>
        </w:rPr>
        <w:t>. To locate the appropriate critical value, the values of df, number of groups in the</w:t>
      </w:r>
    </w:p>
    <w:p w14:paraId="57FF3904" w14:textId="77777777" w:rsidR="00212201" w:rsidRPr="00212201" w:rsidRDefault="00212201" w:rsidP="00212201">
      <w:pPr>
        <w:tabs>
          <w:tab w:val="right" w:pos="15441"/>
        </w:tabs>
        <w:spacing w:line="261" w:lineRule="auto"/>
        <w:rPr>
          <w:color w:val="000000"/>
          <w:szCs w:val="22"/>
          <w:lang w:val="en-GB" w:eastAsia="en-GB"/>
        </w:rPr>
      </w:pPr>
      <w:r w:rsidRPr="00212201">
        <w:rPr>
          <w:rFonts w:ascii="Calibri" w:eastAsia="Calibri" w:hAnsi="Calibri" w:cs="Calibri"/>
          <w:noProof/>
          <w:color w:val="000000"/>
          <w:sz w:val="22"/>
          <w:szCs w:val="22"/>
          <w:lang w:val="en-GB" w:eastAsia="en-GB"/>
        </w:rPr>
        <w:drawing>
          <wp:anchor distT="0" distB="0" distL="114300" distR="114300" simplePos="0" relativeHeight="251662336" behindDoc="1" locked="0" layoutInCell="1" allowOverlap="1" wp14:anchorId="694A0DE1" wp14:editId="59036CE5">
            <wp:simplePos x="0" y="0"/>
            <wp:positionH relativeFrom="column">
              <wp:posOffset>723900</wp:posOffset>
            </wp:positionH>
            <wp:positionV relativeFrom="paragraph">
              <wp:posOffset>180340</wp:posOffset>
            </wp:positionV>
            <wp:extent cx="228746" cy="200152"/>
            <wp:effectExtent l="0" t="0" r="0" b="0"/>
            <wp:wrapNone/>
            <wp:docPr id="894" name="Picture 894"/>
            <wp:cNvGraphicFramePr/>
            <a:graphic xmlns:a="http://schemas.openxmlformats.org/drawingml/2006/main">
              <a:graphicData uri="http://schemas.openxmlformats.org/drawingml/2006/picture">
                <pic:pic xmlns:pic="http://schemas.openxmlformats.org/drawingml/2006/picture">
                  <pic:nvPicPr>
                    <pic:cNvPr id="875" name="Picture 875"/>
                    <pic:cNvPicPr/>
                  </pic:nvPicPr>
                  <pic:blipFill>
                    <a:blip r:embed="rId38"/>
                    <a:stretch>
                      <a:fillRect/>
                    </a:stretch>
                  </pic:blipFill>
                  <pic:spPr>
                    <a:xfrm>
                      <a:off x="0" y="0"/>
                      <a:ext cx="228746" cy="200152"/>
                    </a:xfrm>
                    <a:prstGeom prst="rect">
                      <a:avLst/>
                    </a:prstGeom>
                  </pic:spPr>
                </pic:pic>
              </a:graphicData>
            </a:graphic>
          </wp:anchor>
        </w:drawing>
      </w:r>
    </w:p>
    <w:p w14:paraId="753B21FF" w14:textId="77777777" w:rsidR="00212201" w:rsidRPr="00212201" w:rsidRDefault="00212201" w:rsidP="00212201">
      <w:pPr>
        <w:tabs>
          <w:tab w:val="center" w:pos="2257"/>
          <w:tab w:val="right" w:pos="15441"/>
        </w:tabs>
        <w:spacing w:line="261" w:lineRule="auto"/>
        <w:ind w:left="-15"/>
        <w:rPr>
          <w:color w:val="000000"/>
          <w:szCs w:val="22"/>
          <w:lang w:val="en-GB" w:eastAsia="en-GB"/>
        </w:rPr>
      </w:pPr>
      <w:r w:rsidRPr="00212201">
        <w:rPr>
          <w:color w:val="000000"/>
          <w:szCs w:val="22"/>
          <w:lang w:val="en-GB" w:eastAsia="en-GB"/>
        </w:rPr>
        <w:t xml:space="preserve">experiment </w:t>
      </w:r>
      <w:r w:rsidRPr="00212201">
        <w:rPr>
          <w:color w:val="000000"/>
          <w:szCs w:val="22"/>
          <w:lang w:val="en-GB" w:eastAsia="en-GB"/>
        </w:rPr>
        <w:tab/>
        <w:t xml:space="preserve">     and alpha level 0.05 should be known. The df are degrees of freedom are associated with </w:t>
      </w:r>
      <w:r w:rsidRPr="00212201">
        <w:rPr>
          <w:noProof/>
          <w:color w:val="000000"/>
          <w:szCs w:val="22"/>
          <w:lang w:val="en-GB" w:eastAsia="en-GB"/>
        </w:rPr>
        <w:drawing>
          <wp:inline distT="0" distB="0" distL="0" distR="0" wp14:anchorId="73756634" wp14:editId="79DED0FF">
            <wp:extent cx="486084" cy="228746"/>
            <wp:effectExtent l="0" t="0" r="0" b="0"/>
            <wp:docPr id="895" name="Picture 895"/>
            <wp:cNvGraphicFramePr/>
            <a:graphic xmlns:a="http://schemas.openxmlformats.org/drawingml/2006/main">
              <a:graphicData uri="http://schemas.openxmlformats.org/drawingml/2006/picture">
                <pic:pic xmlns:pic="http://schemas.openxmlformats.org/drawingml/2006/picture">
                  <pic:nvPicPr>
                    <pic:cNvPr id="881" name="Picture 881"/>
                    <pic:cNvPicPr/>
                  </pic:nvPicPr>
                  <pic:blipFill>
                    <a:blip r:embed="rId13"/>
                    <a:stretch>
                      <a:fillRect/>
                    </a:stretch>
                  </pic:blipFill>
                  <pic:spPr>
                    <a:xfrm>
                      <a:off x="0" y="0"/>
                      <a:ext cx="486084" cy="228746"/>
                    </a:xfrm>
                    <a:prstGeom prst="rect">
                      <a:avLst/>
                    </a:prstGeom>
                  </pic:spPr>
                </pic:pic>
              </a:graphicData>
            </a:graphic>
          </wp:inline>
        </w:drawing>
      </w:r>
      <w:r w:rsidRPr="00212201">
        <w:rPr>
          <w:color w:val="000000"/>
          <w:szCs w:val="22"/>
          <w:lang w:val="en-GB" w:eastAsia="en-GB"/>
        </w:rPr>
        <w:t xml:space="preserve">. In this experiment, </w:t>
      </w:r>
      <w:r w:rsidRPr="00212201">
        <w:rPr>
          <w:rFonts w:ascii="Calibri" w:eastAsia="Calibri" w:hAnsi="Calibri" w:cs="Calibri"/>
          <w:noProof/>
          <w:color w:val="000000"/>
          <w:sz w:val="22"/>
          <w:szCs w:val="22"/>
          <w:lang w:val="en-GB" w:eastAsia="en-GB"/>
        </w:rPr>
        <mc:AlternateContent>
          <mc:Choice Requires="wpg">
            <w:drawing>
              <wp:inline distT="0" distB="0" distL="0" distR="0" wp14:anchorId="7404CD6E" wp14:editId="7749EC78">
                <wp:extent cx="1467786" cy="261734"/>
                <wp:effectExtent l="0" t="0" r="0" b="0"/>
                <wp:docPr id="869" name="Group 869"/>
                <wp:cNvGraphicFramePr/>
                <a:graphic xmlns:a="http://schemas.openxmlformats.org/drawingml/2006/main">
                  <a:graphicData uri="http://schemas.microsoft.com/office/word/2010/wordprocessingGroup">
                    <wpg:wgp>
                      <wpg:cNvGrpSpPr/>
                      <wpg:grpSpPr>
                        <a:xfrm>
                          <a:off x="0" y="0"/>
                          <a:ext cx="1467786" cy="261734"/>
                          <a:chOff x="0" y="0"/>
                          <a:chExt cx="1467786" cy="261734"/>
                        </a:xfrm>
                      </wpg:grpSpPr>
                      <pic:pic xmlns:pic="http://schemas.openxmlformats.org/drawingml/2006/picture">
                        <pic:nvPicPr>
                          <pic:cNvPr id="870" name="Picture 870"/>
                          <pic:cNvPicPr/>
                        </pic:nvPicPr>
                        <pic:blipFill>
                          <a:blip r:embed="rId39"/>
                          <a:stretch>
                            <a:fillRect/>
                          </a:stretch>
                        </pic:blipFill>
                        <pic:spPr>
                          <a:xfrm>
                            <a:off x="0" y="0"/>
                            <a:ext cx="1038887" cy="228746"/>
                          </a:xfrm>
                          <a:prstGeom prst="rect">
                            <a:avLst/>
                          </a:prstGeom>
                        </pic:spPr>
                      </pic:pic>
                      <wps:wsp>
                        <wps:cNvPr id="872" name="Rectangle 872"/>
                        <wps:cNvSpPr/>
                        <wps:spPr>
                          <a:xfrm>
                            <a:off x="1042312" y="123010"/>
                            <a:ext cx="101411" cy="184502"/>
                          </a:xfrm>
                          <a:prstGeom prst="rect">
                            <a:avLst/>
                          </a:prstGeom>
                          <a:ln>
                            <a:noFill/>
                          </a:ln>
                        </wps:spPr>
                        <wps:txbx>
                          <w:txbxContent>
                            <w:p w14:paraId="3F5384DD" w14:textId="77777777" w:rsidR="00212201" w:rsidRDefault="00212201" w:rsidP="00212201">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873" name="Picture 873"/>
                          <pic:cNvPicPr/>
                        </pic:nvPicPr>
                        <pic:blipFill>
                          <a:blip r:embed="rId40"/>
                          <a:stretch>
                            <a:fillRect/>
                          </a:stretch>
                        </pic:blipFill>
                        <pic:spPr>
                          <a:xfrm>
                            <a:off x="1115136" y="47654"/>
                            <a:ext cx="352650" cy="181091"/>
                          </a:xfrm>
                          <a:prstGeom prst="rect">
                            <a:avLst/>
                          </a:prstGeom>
                        </pic:spPr>
                      </pic:pic>
                    </wpg:wgp>
                  </a:graphicData>
                </a:graphic>
              </wp:inline>
            </w:drawing>
          </mc:Choice>
          <mc:Fallback xmlns:w16="http://schemas.microsoft.com/office/word/2018/wordml" xmlns:w16cex="http://schemas.microsoft.com/office/word/2018/wordml/cex">
            <w:pict>
              <v:group w14:anchorId="7404CD6E" id="Group 869" o:spid="_x0000_s1026" style="width:115.55pt;height:20.6pt;mso-position-horizontal-relative:char;mso-position-vertical-relative:line" coordsize="14677,2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0" o:spid="_x0000_s1027" type="#_x0000_t75" style="position:absolute;width:10388;height:2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">
                  <v:imagedata r:id="rId41" o:title=""/>
                </v:shape>
                <v:rect id="Rectangle 872" o:spid="_x0000_s1028" style="position:absolute;left:10423;top:1230;width:101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J1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pKXGP7PhCMg138AAAD//wMAUEsBAi0AFAAGAAgAAAAhANvh9svuAAAAhQEAABMAAAAAAAAA&#10;AAAAAAAAAAAAAFtDb250ZW50X1R5cGVzXS54bWxQSwECLQAUAAYACAAAACEAWvQsW78AAAAVAQAA&#10;CwAAAAAAAAAAAAAAAAAfAQAAX3JlbHMvLnJlbHNQSwECLQAUAAYACAAAACEASFzydcYAAADcAAAA&#10;DwAAAAAAAAAAAAAAAAAHAgAAZHJzL2Rvd25yZXYueG1sUEsFBgAAAAADAAMAtwAAAPoCAAAAAA==&#10;" filled="f" stroked="f">
                  <v:textbox inset="0,0,0,0">
                    <w:txbxContent>
                      <w:p w14:paraId="3F5384DD" w14:textId="77777777" w:rsidR="00212201" w:rsidRDefault="00212201" w:rsidP="00212201">
                        <w:pPr>
                          <w:spacing w:after="160" w:line="259" w:lineRule="auto"/>
                        </w:pPr>
                        <w:r>
                          <w:t xml:space="preserve">, </w:t>
                        </w:r>
                      </w:p>
                    </w:txbxContent>
                  </v:textbox>
                </v:rect>
                <v:shape id="Picture 873" o:spid="_x0000_s1029" type="#_x0000_t75" style="position:absolute;left:11151;top:476;width:3526;height: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">
                  <v:imagedata r:id="rId42" o:title=""/>
                </v:shape>
                <w10:anchorlock/>
              </v:group>
            </w:pict>
          </mc:Fallback>
        </mc:AlternateContent>
      </w:r>
      <w:r w:rsidRPr="00212201">
        <w:rPr>
          <w:color w:val="000000"/>
          <w:szCs w:val="22"/>
          <w:lang w:val="en-GB" w:eastAsia="en-GB"/>
        </w:rPr>
        <w:t xml:space="preserve">, alpha </w:t>
      </w:r>
    </w:p>
    <w:p w14:paraId="789421C7" w14:textId="77777777" w:rsidR="00212201" w:rsidRPr="00212201" w:rsidRDefault="00212201" w:rsidP="00212201">
      <w:pPr>
        <w:spacing w:after="165" w:line="261" w:lineRule="auto"/>
        <w:ind w:left="-5" w:hanging="10"/>
        <w:rPr>
          <w:color w:val="000000"/>
          <w:szCs w:val="22"/>
          <w:lang w:val="en-GB" w:eastAsia="en-GB"/>
        </w:rPr>
      </w:pPr>
      <w:r w:rsidRPr="00212201">
        <w:rPr>
          <w:noProof/>
          <w:color w:val="000000"/>
          <w:szCs w:val="22"/>
          <w:lang w:val="en-GB" w:eastAsia="en-GB"/>
        </w:rPr>
        <w:drawing>
          <wp:inline distT="0" distB="0" distL="0" distR="0" wp14:anchorId="6A01AD01" wp14:editId="5D56F17A">
            <wp:extent cx="257339" cy="200152"/>
            <wp:effectExtent l="0" t="0" r="0" b="0"/>
            <wp:docPr id="6912" name="Picture 6912"/>
            <wp:cNvGraphicFramePr/>
            <a:graphic xmlns:a="http://schemas.openxmlformats.org/drawingml/2006/main">
              <a:graphicData uri="http://schemas.openxmlformats.org/drawingml/2006/picture">
                <pic:pic xmlns:pic="http://schemas.openxmlformats.org/drawingml/2006/picture">
                  <pic:nvPicPr>
                    <pic:cNvPr id="890" name="Picture 890"/>
                    <pic:cNvPicPr/>
                  </pic:nvPicPr>
                  <pic:blipFill>
                    <a:blip r:embed="rId34"/>
                    <a:stretch>
                      <a:fillRect/>
                    </a:stretch>
                  </pic:blipFill>
                  <pic:spPr>
                    <a:xfrm>
                      <a:off x="0" y="0"/>
                      <a:ext cx="257339" cy="200152"/>
                    </a:xfrm>
                    <a:prstGeom prst="rect">
                      <a:avLst/>
                    </a:prstGeom>
                  </pic:spPr>
                </pic:pic>
              </a:graphicData>
            </a:graphic>
          </wp:inline>
        </w:drawing>
      </w:r>
      <w:r w:rsidRPr="00212201">
        <w:rPr>
          <w:color w:val="000000"/>
          <w:szCs w:val="22"/>
          <w:lang w:val="en-GB" w:eastAsia="en-GB"/>
        </w:rPr>
        <w:t xml:space="preserve"> is set at </w:t>
      </w:r>
    </w:p>
    <w:p w14:paraId="65E0D018" w14:textId="77777777" w:rsidR="00212201" w:rsidRPr="00212201" w:rsidRDefault="00212201" w:rsidP="00212201">
      <w:pPr>
        <w:spacing w:after="165" w:line="261" w:lineRule="auto"/>
        <w:ind w:left="-5" w:hanging="10"/>
        <w:rPr>
          <w:b/>
          <w:color w:val="000000"/>
          <w:szCs w:val="22"/>
          <w:lang w:val="en-GB" w:eastAsia="en-GB"/>
        </w:rPr>
      </w:pPr>
      <w:r w:rsidRPr="00212201">
        <w:rPr>
          <w:color w:val="000000"/>
          <w:szCs w:val="22"/>
          <w:lang w:val="en-GB" w:eastAsia="en-GB"/>
        </w:rPr>
        <w:t xml:space="preserve">From the table, with </w:t>
      </w:r>
      <w:r w:rsidRPr="00212201">
        <w:rPr>
          <w:rFonts w:ascii="Calibri" w:eastAsia="Calibri" w:hAnsi="Calibri" w:cs="Calibri"/>
          <w:noProof/>
          <w:color w:val="000000"/>
          <w:sz w:val="22"/>
          <w:szCs w:val="22"/>
          <w:lang w:val="en-GB" w:eastAsia="en-GB"/>
        </w:rPr>
        <mc:AlternateContent>
          <mc:Choice Requires="wpg">
            <w:drawing>
              <wp:inline distT="0" distB="0" distL="0" distR="0" wp14:anchorId="6B7AC7A9" wp14:editId="604A7F46">
                <wp:extent cx="1582158" cy="233142"/>
                <wp:effectExtent l="0" t="0" r="0" b="0"/>
                <wp:docPr id="874" name="Group 874"/>
                <wp:cNvGraphicFramePr/>
                <a:graphic xmlns:a="http://schemas.openxmlformats.org/drawingml/2006/main">
                  <a:graphicData uri="http://schemas.microsoft.com/office/word/2010/wordprocessingGroup">
                    <wpg:wgp>
                      <wpg:cNvGrpSpPr/>
                      <wpg:grpSpPr>
                        <a:xfrm>
                          <a:off x="0" y="0"/>
                          <a:ext cx="1582158" cy="233142"/>
                          <a:chOff x="0" y="0"/>
                          <a:chExt cx="1582158" cy="233142"/>
                        </a:xfrm>
                      </wpg:grpSpPr>
                      <pic:pic xmlns:pic="http://schemas.openxmlformats.org/drawingml/2006/picture">
                        <pic:nvPicPr>
                          <pic:cNvPr id="876" name="Picture 876"/>
                          <pic:cNvPicPr/>
                        </pic:nvPicPr>
                        <pic:blipFill>
                          <a:blip r:embed="rId43"/>
                          <a:stretch>
                            <a:fillRect/>
                          </a:stretch>
                        </pic:blipFill>
                        <pic:spPr>
                          <a:xfrm>
                            <a:off x="0" y="0"/>
                            <a:ext cx="505147" cy="200152"/>
                          </a:xfrm>
                          <a:prstGeom prst="rect">
                            <a:avLst/>
                          </a:prstGeom>
                        </pic:spPr>
                      </pic:pic>
                      <wps:wsp>
                        <wps:cNvPr id="877" name="Rectangle 877"/>
                        <wps:cNvSpPr/>
                        <wps:spPr>
                          <a:xfrm>
                            <a:off x="502764" y="94422"/>
                            <a:ext cx="101411" cy="184498"/>
                          </a:xfrm>
                          <a:prstGeom prst="rect">
                            <a:avLst/>
                          </a:prstGeom>
                          <a:ln>
                            <a:noFill/>
                          </a:ln>
                        </wps:spPr>
                        <wps:txbx>
                          <w:txbxContent>
                            <w:p w14:paraId="021CF9EA" w14:textId="77777777" w:rsidR="00212201" w:rsidRDefault="00212201" w:rsidP="00212201">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879" name="Picture 879"/>
                          <pic:cNvPicPr/>
                        </pic:nvPicPr>
                        <pic:blipFill>
                          <a:blip r:embed="rId40"/>
                          <a:stretch>
                            <a:fillRect/>
                          </a:stretch>
                        </pic:blipFill>
                        <pic:spPr>
                          <a:xfrm>
                            <a:off x="581395" y="19062"/>
                            <a:ext cx="352650" cy="181091"/>
                          </a:xfrm>
                          <a:prstGeom prst="rect">
                            <a:avLst/>
                          </a:prstGeom>
                        </pic:spPr>
                      </pic:pic>
                      <wps:wsp>
                        <wps:cNvPr id="880" name="Rectangle 880"/>
                        <wps:cNvSpPr/>
                        <wps:spPr>
                          <a:xfrm>
                            <a:off x="931662" y="94422"/>
                            <a:ext cx="101411" cy="184498"/>
                          </a:xfrm>
                          <a:prstGeom prst="rect">
                            <a:avLst/>
                          </a:prstGeom>
                          <a:ln>
                            <a:noFill/>
                          </a:ln>
                        </wps:spPr>
                        <wps:txbx>
                          <w:txbxContent>
                            <w:p w14:paraId="2CAC4181" w14:textId="77777777" w:rsidR="00212201" w:rsidRDefault="00212201" w:rsidP="00212201">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882" name="Picture 882"/>
                          <pic:cNvPicPr/>
                        </pic:nvPicPr>
                        <pic:blipFill>
                          <a:blip r:embed="rId44"/>
                          <a:stretch>
                            <a:fillRect/>
                          </a:stretch>
                        </pic:blipFill>
                        <pic:spPr>
                          <a:xfrm>
                            <a:off x="1010294" y="66716"/>
                            <a:ext cx="266870" cy="133435"/>
                          </a:xfrm>
                          <a:prstGeom prst="rect">
                            <a:avLst/>
                          </a:prstGeom>
                        </pic:spPr>
                      </pic:pic>
                      <pic:pic xmlns:pic="http://schemas.openxmlformats.org/drawingml/2006/picture">
                        <pic:nvPicPr>
                          <pic:cNvPr id="883" name="Picture 883"/>
                          <pic:cNvPicPr/>
                        </pic:nvPicPr>
                        <pic:blipFill>
                          <a:blip r:embed="rId45"/>
                          <a:stretch>
                            <a:fillRect/>
                          </a:stretch>
                        </pic:blipFill>
                        <pic:spPr>
                          <a:xfrm>
                            <a:off x="1277164" y="19062"/>
                            <a:ext cx="304994" cy="181091"/>
                          </a:xfrm>
                          <a:prstGeom prst="rect">
                            <a:avLst/>
                          </a:prstGeom>
                        </pic:spPr>
                      </pic:pic>
                    </wpg:wgp>
                  </a:graphicData>
                </a:graphic>
              </wp:inline>
            </w:drawing>
          </mc:Choice>
          <mc:Fallback xmlns:w16="http://schemas.microsoft.com/office/word/2018/wordml" xmlns:w16cex="http://schemas.microsoft.com/office/word/2018/wordml/cex">
            <w:pict>
              <v:group w14:anchorId="6B7AC7A9" id="Group 874" o:spid="_x0000_s1030" style="width:124.6pt;height:18.35pt;mso-position-horizontal-relative:char;mso-position-vertical-relative:line" coordsize="15821,2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">
                <v:shape id="Picture 876" o:spid="_x0000_s1031" type="#_x0000_t75" style="position:absolute;width:5051;height:2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">
                  <v:imagedata r:id="rId46" o:title=""/>
                </v:shape>
                <v:rect id="Rectangle 877" o:spid="_x0000_s1032" style="position:absolute;left:5027;top:944;width:101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" filled="f" stroked="f">
                  <v:textbox inset="0,0,0,0">
                    <w:txbxContent>
                      <w:p w14:paraId="021CF9EA" w14:textId="77777777" w:rsidR="00212201" w:rsidRDefault="00212201" w:rsidP="00212201">
                        <w:pPr>
                          <w:spacing w:after="160" w:line="259" w:lineRule="auto"/>
                        </w:pPr>
                        <w:r>
                          <w:t xml:space="preserve">, </w:t>
                        </w:r>
                      </w:p>
                    </w:txbxContent>
                  </v:textbox>
                </v:rect>
                <v:shape id="Picture 879" o:spid="_x0000_s1033" type="#_x0000_t75" style="position:absolute;left:5813;top:190;width:3527;height: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">
                  <v:imagedata r:id="rId42" o:title=""/>
                </v:shape>
                <v:rect id="Rectangle 880" o:spid="_x0000_s1034" style="position:absolute;left:9316;top:944;width:101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" filled="f" stroked="f">
                  <v:textbox inset="0,0,0,0">
                    <w:txbxContent>
                      <w:p w14:paraId="2CAC4181" w14:textId="77777777" w:rsidR="00212201" w:rsidRDefault="00212201" w:rsidP="00212201">
                        <w:pPr>
                          <w:spacing w:after="160" w:line="259" w:lineRule="auto"/>
                        </w:pPr>
                        <w:r>
                          <w:t xml:space="preserve">, </w:t>
                        </w:r>
                      </w:p>
                    </w:txbxContent>
                  </v:textbox>
                </v:rect>
                <v:shape id="Picture 882" o:spid="_x0000_s1035" type="#_x0000_t75" style="position:absolute;left:10102;top:667;width:2669;height:1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">
                  <v:imagedata r:id="rId47" o:title=""/>
                </v:shape>
                <v:shape id="Picture 883" o:spid="_x0000_s1036" type="#_x0000_t75" style="position:absolute;left:12771;top:190;width:3050;height: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">
                  <v:imagedata r:id="rId48" o:title=""/>
                </v:shape>
                <w10:anchorlock/>
              </v:group>
            </w:pict>
          </mc:Fallback>
        </mc:AlternateContent>
      </w:r>
      <w:r w:rsidRPr="00212201">
        <w:rPr>
          <w:color w:val="000000"/>
          <w:szCs w:val="22"/>
          <w:lang w:val="en-GB" w:eastAsia="en-GB"/>
        </w:rPr>
        <w:t xml:space="preserve">, we obtain </w:t>
      </w:r>
      <w:r w:rsidRPr="00212201">
        <w:rPr>
          <w:noProof/>
          <w:color w:val="000000"/>
          <w:szCs w:val="22"/>
          <w:lang w:val="en-GB" w:eastAsia="en-GB"/>
        </w:rPr>
        <w:drawing>
          <wp:inline distT="0" distB="0" distL="0" distR="0" wp14:anchorId="25019B64" wp14:editId="49B30193">
            <wp:extent cx="695768" cy="228746"/>
            <wp:effectExtent l="0" t="0" r="0" b="0"/>
            <wp:docPr id="6913" name="Picture 6913"/>
            <wp:cNvGraphicFramePr/>
            <a:graphic xmlns:a="http://schemas.openxmlformats.org/drawingml/2006/main">
              <a:graphicData uri="http://schemas.openxmlformats.org/drawingml/2006/picture">
                <pic:pic xmlns:pic="http://schemas.openxmlformats.org/drawingml/2006/picture">
                  <pic:nvPicPr>
                    <pic:cNvPr id="907" name="Picture 907"/>
                    <pic:cNvPicPr/>
                  </pic:nvPicPr>
                  <pic:blipFill>
                    <a:blip r:embed="rId49"/>
                    <a:stretch>
                      <a:fillRect/>
                    </a:stretch>
                  </pic:blipFill>
                  <pic:spPr>
                    <a:xfrm>
                      <a:off x="0" y="0"/>
                      <a:ext cx="695768" cy="228746"/>
                    </a:xfrm>
                    <a:prstGeom prst="rect">
                      <a:avLst/>
                    </a:prstGeom>
                  </pic:spPr>
                </pic:pic>
              </a:graphicData>
            </a:graphic>
          </wp:inline>
        </w:drawing>
      </w:r>
      <w:r w:rsidRPr="00212201">
        <w:rPr>
          <w:b/>
          <w:color w:val="000000"/>
          <w:szCs w:val="22"/>
          <w:lang w:val="en-GB" w:eastAsia="en-GB"/>
        </w:rPr>
        <w:t>.</w:t>
      </w:r>
    </w:p>
    <w:p w14:paraId="7C9C0BD8" w14:textId="77777777" w:rsidR="00212201" w:rsidRPr="00212201" w:rsidRDefault="00212201" w:rsidP="00212201">
      <w:pPr>
        <w:spacing w:after="165" w:line="261" w:lineRule="auto"/>
        <w:ind w:left="-5" w:hanging="10"/>
        <w:rPr>
          <w:color w:val="000000"/>
          <w:szCs w:val="22"/>
          <w:lang w:val="en-GB" w:eastAsia="en-GB"/>
        </w:rPr>
      </w:pPr>
    </w:p>
    <w:p w14:paraId="097F6997" w14:textId="77777777" w:rsidR="00212201" w:rsidRPr="00212201" w:rsidRDefault="00212201" w:rsidP="00212201">
      <w:pPr>
        <w:spacing w:after="165" w:line="261" w:lineRule="auto"/>
        <w:ind w:left="-5" w:hanging="10"/>
        <w:rPr>
          <w:color w:val="000000"/>
          <w:szCs w:val="22"/>
          <w:lang w:val="en-GB" w:eastAsia="en-GB"/>
        </w:rPr>
      </w:pPr>
      <w:r w:rsidRPr="00212201">
        <w:rPr>
          <w:color w:val="000000"/>
          <w:szCs w:val="22"/>
          <w:lang w:val="en-GB" w:eastAsia="en-GB"/>
        </w:rPr>
        <w:lastRenderedPageBreak/>
        <w:t xml:space="preserve">Comparing the six values of </w:t>
      </w:r>
      <w:r w:rsidRPr="00212201">
        <w:rPr>
          <w:rFonts w:ascii="Calibri" w:eastAsia="Calibri" w:hAnsi="Calibri" w:cs="Calibri"/>
          <w:noProof/>
          <w:color w:val="000000"/>
          <w:sz w:val="22"/>
          <w:szCs w:val="22"/>
          <w:lang w:val="en-GB" w:eastAsia="en-GB"/>
        </w:rPr>
        <mc:AlternateContent>
          <mc:Choice Requires="wpg">
            <w:drawing>
              <wp:inline distT="0" distB="0" distL="0" distR="0" wp14:anchorId="735051B8" wp14:editId="6B5C0091">
                <wp:extent cx="895921" cy="261734"/>
                <wp:effectExtent l="0" t="0" r="0" b="0"/>
                <wp:docPr id="886" name="Group 886"/>
                <wp:cNvGraphicFramePr/>
                <a:graphic xmlns:a="http://schemas.openxmlformats.org/drawingml/2006/main">
                  <a:graphicData uri="http://schemas.microsoft.com/office/word/2010/wordprocessingGroup">
                    <wpg:wgp>
                      <wpg:cNvGrpSpPr/>
                      <wpg:grpSpPr>
                        <a:xfrm>
                          <a:off x="0" y="0"/>
                          <a:ext cx="895921" cy="261734"/>
                          <a:chOff x="0" y="0"/>
                          <a:chExt cx="895921" cy="261734"/>
                        </a:xfrm>
                      </wpg:grpSpPr>
                      <pic:pic xmlns:pic="http://schemas.openxmlformats.org/drawingml/2006/picture">
                        <pic:nvPicPr>
                          <pic:cNvPr id="888" name="Picture 888"/>
                          <pic:cNvPicPr/>
                        </pic:nvPicPr>
                        <pic:blipFill>
                          <a:blip r:embed="rId50"/>
                          <a:stretch>
                            <a:fillRect/>
                          </a:stretch>
                        </pic:blipFill>
                        <pic:spPr>
                          <a:xfrm>
                            <a:off x="0" y="0"/>
                            <a:ext cx="266870" cy="228746"/>
                          </a:xfrm>
                          <a:prstGeom prst="rect">
                            <a:avLst/>
                          </a:prstGeom>
                        </pic:spPr>
                      </pic:pic>
                      <wps:wsp>
                        <wps:cNvPr id="889" name="Rectangle 889"/>
                        <wps:cNvSpPr/>
                        <wps:spPr>
                          <a:xfrm>
                            <a:off x="270742" y="123014"/>
                            <a:ext cx="461993" cy="184498"/>
                          </a:xfrm>
                          <a:prstGeom prst="rect">
                            <a:avLst/>
                          </a:prstGeom>
                          <a:ln>
                            <a:noFill/>
                          </a:ln>
                        </wps:spPr>
                        <wps:txbx>
                          <w:txbxContent>
                            <w:p w14:paraId="6759ADE2" w14:textId="77777777" w:rsidR="00212201" w:rsidRDefault="00212201" w:rsidP="00212201">
                              <w:pPr>
                                <w:spacing w:after="160" w:line="259" w:lineRule="auto"/>
                              </w:pPr>
                              <w:r>
                                <w:t xml:space="preserve"> with </w:t>
                              </w:r>
                            </w:p>
                          </w:txbxContent>
                        </wps:txbx>
                        <wps:bodyPr horzOverflow="overflow" vert="horz" lIns="0" tIns="0" rIns="0" bIns="0" rtlCol="0">
                          <a:noAutofit/>
                        </wps:bodyPr>
                      </wps:wsp>
                      <pic:pic xmlns:pic="http://schemas.openxmlformats.org/drawingml/2006/picture">
                        <pic:nvPicPr>
                          <pic:cNvPr id="891" name="Picture 891"/>
                          <pic:cNvPicPr/>
                        </pic:nvPicPr>
                        <pic:blipFill>
                          <a:blip r:embed="rId37"/>
                          <a:stretch>
                            <a:fillRect/>
                          </a:stretch>
                        </pic:blipFill>
                        <pic:spPr>
                          <a:xfrm>
                            <a:off x="619520" y="0"/>
                            <a:ext cx="276401" cy="228746"/>
                          </a:xfrm>
                          <a:prstGeom prst="rect">
                            <a:avLst/>
                          </a:prstGeom>
                        </pic:spPr>
                      </pic:pic>
                    </wpg:wgp>
                  </a:graphicData>
                </a:graphic>
              </wp:inline>
            </w:drawing>
          </mc:Choice>
          <mc:Fallback xmlns:w16="http://schemas.microsoft.com/office/word/2018/wordml" xmlns:w16cex="http://schemas.microsoft.com/office/word/2018/wordml/cex">
            <w:pict>
              <v:group w14:anchorId="735051B8" id="Group 886" o:spid="_x0000_s1037" style="width:70.55pt;height:20.6pt;mso-position-horizontal-relative:char;mso-position-vertical-relative:line" coordsize="8959,2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">
                <v:shape id="Picture 888" o:spid="_x0000_s1038" type="#_x0000_t75" style="position:absolute;width:2668;height:2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">
                  <v:imagedata r:id="rId51" o:title=""/>
                </v:shape>
                <v:rect id="Rectangle 889" o:spid="_x0000_s1039" style="position:absolute;left:2707;top:1230;width:462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" filled="f" stroked="f">
                  <v:textbox inset="0,0,0,0">
                    <w:txbxContent>
                      <w:p w14:paraId="6759ADE2" w14:textId="77777777" w:rsidR="00212201" w:rsidRDefault="00212201" w:rsidP="00212201">
                        <w:pPr>
                          <w:spacing w:after="160" w:line="259" w:lineRule="auto"/>
                        </w:pPr>
                        <w:r>
                          <w:t xml:space="preserve"> with </w:t>
                        </w:r>
                      </w:p>
                    </w:txbxContent>
                  </v:textbox>
                </v:rect>
                <v:shape id="Picture 891" o:spid="_x0000_s1040" type="#_x0000_t75" style="position:absolute;left:6195;width:2764;height:2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">
                  <v:imagedata r:id="rId52" o:title=""/>
                </v:shape>
                <w10:anchorlock/>
              </v:group>
            </w:pict>
          </mc:Fallback>
        </mc:AlternateContent>
      </w:r>
      <w:r w:rsidRPr="00212201">
        <w:rPr>
          <w:color w:val="000000"/>
          <w:szCs w:val="22"/>
          <w:lang w:val="en-GB" w:eastAsia="en-GB"/>
        </w:rPr>
        <w:t xml:space="preserve">, it is seen that the comparisons between the groups 1 and 2, between the groups 1 and 3, between the groups 2 and 3, between the groups 2 and 4, between the groups 3 and 4 are significant as in these five cases the value of </w:t>
      </w:r>
      <w:r w:rsidRPr="00212201">
        <w:rPr>
          <w:noProof/>
          <w:color w:val="000000"/>
          <w:szCs w:val="22"/>
          <w:lang w:val="en-GB" w:eastAsia="en-GB"/>
        </w:rPr>
        <w:drawing>
          <wp:inline distT="0" distB="0" distL="0" distR="0" wp14:anchorId="438EBD47" wp14:editId="56001758">
            <wp:extent cx="724361" cy="257339"/>
            <wp:effectExtent l="0" t="0" r="0" b="0"/>
            <wp:docPr id="6914" name="Picture 6914"/>
            <wp:cNvGraphicFramePr/>
            <a:graphic xmlns:a="http://schemas.openxmlformats.org/drawingml/2006/main">
              <a:graphicData uri="http://schemas.openxmlformats.org/drawingml/2006/picture">
                <pic:pic xmlns:pic="http://schemas.openxmlformats.org/drawingml/2006/picture">
                  <pic:nvPicPr>
                    <pic:cNvPr id="918" name="Picture 918"/>
                    <pic:cNvPicPr/>
                  </pic:nvPicPr>
                  <pic:blipFill>
                    <a:blip r:embed="rId53"/>
                    <a:stretch>
                      <a:fillRect/>
                    </a:stretch>
                  </pic:blipFill>
                  <pic:spPr>
                    <a:xfrm>
                      <a:off x="0" y="0"/>
                      <a:ext cx="724361" cy="257339"/>
                    </a:xfrm>
                    <a:prstGeom prst="rect">
                      <a:avLst/>
                    </a:prstGeom>
                  </pic:spPr>
                </pic:pic>
              </a:graphicData>
            </a:graphic>
          </wp:inline>
        </w:drawing>
      </w:r>
      <w:r w:rsidRPr="00212201">
        <w:rPr>
          <w:color w:val="000000"/>
          <w:szCs w:val="22"/>
          <w:lang w:val="en-GB" w:eastAsia="en-GB"/>
        </w:rPr>
        <w:t xml:space="preserve">. However, the remaining comparison between the groups 1 and 4 are not significant, as the value of </w:t>
      </w:r>
      <w:r w:rsidRPr="00212201">
        <w:rPr>
          <w:noProof/>
          <w:color w:val="000000"/>
          <w:szCs w:val="22"/>
          <w:lang w:val="en-GB" w:eastAsia="en-GB"/>
        </w:rPr>
        <w:drawing>
          <wp:inline distT="0" distB="0" distL="0" distR="0" wp14:anchorId="5C8C80E8" wp14:editId="153A1A60">
            <wp:extent cx="724361" cy="257339"/>
            <wp:effectExtent l="0" t="0" r="0" b="0"/>
            <wp:docPr id="6915" name="Picture 6915"/>
            <wp:cNvGraphicFramePr/>
            <a:graphic xmlns:a="http://schemas.openxmlformats.org/drawingml/2006/main">
              <a:graphicData uri="http://schemas.openxmlformats.org/drawingml/2006/picture">
                <pic:pic xmlns:pic="http://schemas.openxmlformats.org/drawingml/2006/picture">
                  <pic:nvPicPr>
                    <pic:cNvPr id="922" name="Picture 922"/>
                    <pic:cNvPicPr/>
                  </pic:nvPicPr>
                  <pic:blipFill>
                    <a:blip r:embed="rId54"/>
                    <a:stretch>
                      <a:fillRect/>
                    </a:stretch>
                  </pic:blipFill>
                  <pic:spPr>
                    <a:xfrm>
                      <a:off x="0" y="0"/>
                      <a:ext cx="724361" cy="257339"/>
                    </a:xfrm>
                    <a:prstGeom prst="rect">
                      <a:avLst/>
                    </a:prstGeom>
                  </pic:spPr>
                </pic:pic>
              </a:graphicData>
            </a:graphic>
          </wp:inline>
        </w:drawing>
      </w:r>
      <w:r w:rsidRPr="00212201">
        <w:rPr>
          <w:color w:val="000000"/>
          <w:szCs w:val="22"/>
          <w:lang w:val="en-GB" w:eastAsia="en-GB"/>
        </w:rPr>
        <w:t>.</w:t>
      </w:r>
    </w:p>
    <w:p w14:paraId="776EDC67" w14:textId="77777777" w:rsidR="00BE1873" w:rsidRDefault="00BE1873" w:rsidP="00BE1873">
      <w:pPr>
        <w:autoSpaceDE w:val="0"/>
        <w:autoSpaceDN w:val="0"/>
        <w:adjustRightInd w:val="0"/>
        <w:rPr>
          <w:szCs w:val="24"/>
        </w:rPr>
      </w:pPr>
    </w:p>
    <w:p w14:paraId="57AD0A03" w14:textId="2465FB85" w:rsidR="00BE1873" w:rsidRDefault="00BE1873" w:rsidP="00212201">
      <w:pPr>
        <w:autoSpaceDE w:val="0"/>
        <w:autoSpaceDN w:val="0"/>
        <w:adjustRightInd w:val="0"/>
        <w:spacing w:line="360" w:lineRule="auto"/>
        <w:jc w:val="both"/>
        <w:rPr>
          <w:szCs w:val="24"/>
        </w:rPr>
      </w:pPr>
      <w:r>
        <w:rPr>
          <w:szCs w:val="24"/>
        </w:rPr>
        <w:t>Conclusions for Tukey</w:t>
      </w:r>
    </w:p>
    <w:p w14:paraId="472D59E3" w14:textId="77777777" w:rsidR="00BE1873" w:rsidRPr="00BE1873" w:rsidRDefault="00BE1873" w:rsidP="00212201">
      <w:pPr>
        <w:spacing w:after="165" w:line="360" w:lineRule="auto"/>
        <w:ind w:left="-5" w:hanging="10"/>
        <w:jc w:val="both"/>
        <w:rPr>
          <w:color w:val="000000"/>
          <w:szCs w:val="22"/>
          <w:lang w:val="en-GB" w:eastAsia="en-GB"/>
        </w:rPr>
      </w:pPr>
      <w:r w:rsidRPr="00BE1873">
        <w:rPr>
          <w:color w:val="000000"/>
          <w:szCs w:val="22"/>
          <w:lang w:val="en-GB" w:eastAsia="en-GB"/>
        </w:rPr>
        <w:t xml:space="preserve">Thus, on the basis of Turkey HSD test, we may reject </w:t>
      </w:r>
      <w:r w:rsidRPr="00BE1873">
        <w:rPr>
          <w:noProof/>
          <w:color w:val="000000"/>
          <w:szCs w:val="22"/>
          <w:lang w:val="en-GB" w:eastAsia="en-GB"/>
        </w:rPr>
        <w:drawing>
          <wp:inline distT="0" distB="0" distL="0" distR="0" wp14:anchorId="67E257EE" wp14:editId="71543C38">
            <wp:extent cx="228746" cy="228746"/>
            <wp:effectExtent l="0" t="0" r="0" b="0"/>
            <wp:docPr id="926" name="Picture 926"/>
            <wp:cNvGraphicFramePr/>
            <a:graphic xmlns:a="http://schemas.openxmlformats.org/drawingml/2006/main">
              <a:graphicData uri="http://schemas.openxmlformats.org/drawingml/2006/picture">
                <pic:pic xmlns:pic="http://schemas.openxmlformats.org/drawingml/2006/picture">
                  <pic:nvPicPr>
                    <pic:cNvPr id="926" name="Picture 926"/>
                    <pic:cNvPicPr/>
                  </pic:nvPicPr>
                  <pic:blipFill>
                    <a:blip r:embed="rId55"/>
                    <a:stretch>
                      <a:fillRect/>
                    </a:stretch>
                  </pic:blipFill>
                  <pic:spPr>
                    <a:xfrm>
                      <a:off x="0" y="0"/>
                      <a:ext cx="228746" cy="228746"/>
                    </a:xfrm>
                    <a:prstGeom prst="rect">
                      <a:avLst/>
                    </a:prstGeom>
                  </pic:spPr>
                </pic:pic>
              </a:graphicData>
            </a:graphic>
          </wp:inline>
        </w:drawing>
      </w:r>
      <w:r w:rsidRPr="00BE1873">
        <w:rPr>
          <w:color w:val="000000"/>
          <w:szCs w:val="22"/>
          <w:lang w:val="en-GB" w:eastAsia="en-GB"/>
        </w:rPr>
        <w:t xml:space="preserve"> for the groups consisting of the post-treatment depression scores of the techniques placebo and cognitive restructuring, groups consisting of the post-treatment depression scores of the techniques placebo and assertiveness training, groups consisting of the post-treatment depression scores of the techniques cognitive restructuring and assertiveness training, groups consisting of the post-treatment depression scores of the techniques cognitive restructuring and exercise/nutrition, groups consisting of the post-treatment depression scores of the techniques assertiveness training and exercise/nutrition. Here, group 2 and group 3 consisting of the post-treatment depression scores of the techniques cognitive restructuring and assertiveness training appears to be most effective conditions.</w:t>
      </w:r>
    </w:p>
    <w:p w14:paraId="319FAE56" w14:textId="77777777" w:rsidR="00BE1873" w:rsidRDefault="00BE1873" w:rsidP="00D71DE8">
      <w:pPr>
        <w:autoSpaceDE w:val="0"/>
        <w:autoSpaceDN w:val="0"/>
        <w:adjustRightInd w:val="0"/>
        <w:rPr>
          <w:szCs w:val="24"/>
        </w:rPr>
      </w:pPr>
    </w:p>
    <w:p w14:paraId="0AA5FCA9" w14:textId="77777777" w:rsidR="00627ED9" w:rsidRDefault="00627ED9" w:rsidP="00D71DE8">
      <w:pPr>
        <w:autoSpaceDE w:val="0"/>
        <w:autoSpaceDN w:val="0"/>
        <w:adjustRightInd w:val="0"/>
        <w:rPr>
          <w:szCs w:val="24"/>
        </w:rPr>
      </w:pPr>
    </w:p>
    <w:p w14:paraId="068F3A37" w14:textId="77777777" w:rsidR="00127E06" w:rsidRDefault="00127E06" w:rsidP="00127E06">
      <w:pPr>
        <w:autoSpaceDE w:val="0"/>
        <w:autoSpaceDN w:val="0"/>
        <w:adjustRightInd w:val="0"/>
        <w:rPr>
          <w:szCs w:val="24"/>
        </w:rPr>
      </w:pPr>
    </w:p>
    <w:p w14:paraId="3FB90B79" w14:textId="77777777" w:rsidR="00127E06" w:rsidRDefault="00127E06" w:rsidP="00127E06">
      <w:pPr>
        <w:autoSpaceDE w:val="0"/>
        <w:autoSpaceDN w:val="0"/>
        <w:adjustRightInd w:val="0"/>
        <w:rPr>
          <w:szCs w:val="24"/>
        </w:rPr>
      </w:pPr>
    </w:p>
    <w:p w14:paraId="6A5EE709" w14:textId="77777777" w:rsidR="00127E06" w:rsidRDefault="00127E06" w:rsidP="00127E06">
      <w:pPr>
        <w:autoSpaceDE w:val="0"/>
        <w:autoSpaceDN w:val="0"/>
        <w:adjustRightInd w:val="0"/>
        <w:rPr>
          <w:szCs w:val="24"/>
        </w:rPr>
      </w:pPr>
    </w:p>
    <w:p w14:paraId="033EB7A6" w14:textId="77777777" w:rsidR="00127E06" w:rsidRDefault="00127E06" w:rsidP="00D71DE8">
      <w:pPr>
        <w:autoSpaceDE w:val="0"/>
        <w:autoSpaceDN w:val="0"/>
        <w:adjustRightInd w:val="0"/>
        <w:rPr>
          <w:szCs w:val="24"/>
        </w:rPr>
      </w:pPr>
    </w:p>
    <w:p w14:paraId="18181F44" w14:textId="77777777" w:rsidR="00127E06" w:rsidRDefault="00127E06" w:rsidP="00127E06">
      <w:pPr>
        <w:autoSpaceDE w:val="0"/>
        <w:autoSpaceDN w:val="0"/>
        <w:adjustRightInd w:val="0"/>
        <w:rPr>
          <w:szCs w:val="24"/>
        </w:rPr>
      </w:pPr>
    </w:p>
    <w:p w14:paraId="707443E0" w14:textId="77777777" w:rsidR="00127E06" w:rsidRPr="00D71DE8" w:rsidRDefault="00127E06" w:rsidP="00127E06">
      <w:pPr>
        <w:autoSpaceDE w:val="0"/>
        <w:autoSpaceDN w:val="0"/>
        <w:adjustRightInd w:val="0"/>
        <w:rPr>
          <w:szCs w:val="24"/>
        </w:rPr>
      </w:pPr>
    </w:p>
    <w:p w14:paraId="375CE6DB" w14:textId="77777777" w:rsidR="00127E06" w:rsidRPr="00D71DE8" w:rsidRDefault="00127E06" w:rsidP="00D71DE8">
      <w:pPr>
        <w:autoSpaceDE w:val="0"/>
        <w:autoSpaceDN w:val="0"/>
        <w:adjustRightInd w:val="0"/>
        <w:rPr>
          <w:szCs w:val="24"/>
        </w:rPr>
      </w:pPr>
    </w:p>
    <w:sectPr w:rsidR="00127E06" w:rsidRPr="00D71DE8">
      <w:headerReference w:type="even" r:id="rId56"/>
      <w:headerReference w:type="default" r:id="rId5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EF76E0" w14:textId="77777777" w:rsidR="000A0EF7" w:rsidRDefault="000A0EF7">
      <w:r>
        <w:separator/>
      </w:r>
    </w:p>
  </w:endnote>
  <w:endnote w:type="continuationSeparator" w:id="0">
    <w:p w14:paraId="058D6B59" w14:textId="77777777" w:rsidR="000A0EF7" w:rsidRDefault="000A0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6FB331" w14:textId="77777777" w:rsidR="000A0EF7" w:rsidRDefault="000A0EF7">
      <w:r>
        <w:separator/>
      </w:r>
    </w:p>
  </w:footnote>
  <w:footnote w:type="continuationSeparator" w:id="0">
    <w:p w14:paraId="57281462" w14:textId="77777777" w:rsidR="000A0EF7" w:rsidRDefault="000A0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2A248" w14:textId="77777777" w:rsidR="007737CB" w:rsidRDefault="007737CB" w:rsidP="00A81B3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A89BD1" w14:textId="77777777" w:rsidR="007737CB" w:rsidRDefault="007737CB" w:rsidP="00A81B3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E5D93" w14:textId="77777777" w:rsidR="007737CB" w:rsidRDefault="007737CB" w:rsidP="00A81B3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D60B4">
      <w:rPr>
        <w:rStyle w:val="PageNumber"/>
        <w:noProof/>
      </w:rPr>
      <w:t>9</w:t>
    </w:r>
    <w:r>
      <w:rPr>
        <w:rStyle w:val="PageNumber"/>
      </w:rPr>
      <w:fldChar w:fldCharType="end"/>
    </w:r>
  </w:p>
  <w:p w14:paraId="0BB89A5C" w14:textId="77777777" w:rsidR="007737CB" w:rsidRDefault="007737CB" w:rsidP="00A81B30">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45600264"/>
    <w:lvl w:ilvl="0">
      <w:numFmt w:val="bullet"/>
      <w:lvlText w:val="*"/>
      <w:lvlJc w:val="left"/>
      <w:pPr>
        <w:ind w:left="0" w:firstLine="0"/>
      </w:pPr>
    </w:lvl>
  </w:abstractNum>
  <w:abstractNum w:abstractNumId="1" w15:restartNumberingAfterBreak="0">
    <w:nsid w:val="03B97E4D"/>
    <w:multiLevelType w:val="hybridMultilevel"/>
    <w:tmpl w:val="B59250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6279BB"/>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086F4B64"/>
    <w:multiLevelType w:val="hybridMultilevel"/>
    <w:tmpl w:val="0F184E3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5A3B79"/>
    <w:multiLevelType w:val="hybridMultilevel"/>
    <w:tmpl w:val="A1B07760"/>
    <w:lvl w:ilvl="0" w:tplc="3B2683B6">
      <w:start w:val="1"/>
      <w:numFmt w:val="bullet"/>
      <w:lvlText w:val=""/>
      <w:lvlJc w:val="left"/>
      <w:pPr>
        <w:tabs>
          <w:tab w:val="num" w:pos="720"/>
        </w:tabs>
        <w:ind w:left="720" w:hanging="360"/>
      </w:pPr>
      <w:rPr>
        <w:rFonts w:ascii="Symbol" w:hAnsi="Symbol" w:hint="default"/>
      </w:rPr>
    </w:lvl>
    <w:lvl w:ilvl="1" w:tplc="5ED6D3C4" w:tentative="1">
      <w:start w:val="1"/>
      <w:numFmt w:val="bullet"/>
      <w:lvlText w:val=""/>
      <w:lvlJc w:val="left"/>
      <w:pPr>
        <w:tabs>
          <w:tab w:val="num" w:pos="1440"/>
        </w:tabs>
        <w:ind w:left="1440" w:hanging="360"/>
      </w:pPr>
      <w:rPr>
        <w:rFonts w:ascii="Symbol" w:hAnsi="Symbol" w:hint="default"/>
      </w:rPr>
    </w:lvl>
    <w:lvl w:ilvl="2" w:tplc="8BCEF306" w:tentative="1">
      <w:start w:val="1"/>
      <w:numFmt w:val="bullet"/>
      <w:lvlText w:val=""/>
      <w:lvlJc w:val="left"/>
      <w:pPr>
        <w:tabs>
          <w:tab w:val="num" w:pos="2160"/>
        </w:tabs>
        <w:ind w:left="2160" w:hanging="360"/>
      </w:pPr>
      <w:rPr>
        <w:rFonts w:ascii="Symbol" w:hAnsi="Symbol" w:hint="default"/>
      </w:rPr>
    </w:lvl>
    <w:lvl w:ilvl="3" w:tplc="B93CBC88" w:tentative="1">
      <w:start w:val="1"/>
      <w:numFmt w:val="bullet"/>
      <w:lvlText w:val=""/>
      <w:lvlJc w:val="left"/>
      <w:pPr>
        <w:tabs>
          <w:tab w:val="num" w:pos="2880"/>
        </w:tabs>
        <w:ind w:left="2880" w:hanging="360"/>
      </w:pPr>
      <w:rPr>
        <w:rFonts w:ascii="Symbol" w:hAnsi="Symbol" w:hint="default"/>
      </w:rPr>
    </w:lvl>
    <w:lvl w:ilvl="4" w:tplc="533453BE" w:tentative="1">
      <w:start w:val="1"/>
      <w:numFmt w:val="bullet"/>
      <w:lvlText w:val=""/>
      <w:lvlJc w:val="left"/>
      <w:pPr>
        <w:tabs>
          <w:tab w:val="num" w:pos="3600"/>
        </w:tabs>
        <w:ind w:left="3600" w:hanging="360"/>
      </w:pPr>
      <w:rPr>
        <w:rFonts w:ascii="Symbol" w:hAnsi="Symbol" w:hint="default"/>
      </w:rPr>
    </w:lvl>
    <w:lvl w:ilvl="5" w:tplc="1EE6B27E" w:tentative="1">
      <w:start w:val="1"/>
      <w:numFmt w:val="bullet"/>
      <w:lvlText w:val=""/>
      <w:lvlJc w:val="left"/>
      <w:pPr>
        <w:tabs>
          <w:tab w:val="num" w:pos="4320"/>
        </w:tabs>
        <w:ind w:left="4320" w:hanging="360"/>
      </w:pPr>
      <w:rPr>
        <w:rFonts w:ascii="Symbol" w:hAnsi="Symbol" w:hint="default"/>
      </w:rPr>
    </w:lvl>
    <w:lvl w:ilvl="6" w:tplc="06C041A0" w:tentative="1">
      <w:start w:val="1"/>
      <w:numFmt w:val="bullet"/>
      <w:lvlText w:val=""/>
      <w:lvlJc w:val="left"/>
      <w:pPr>
        <w:tabs>
          <w:tab w:val="num" w:pos="5040"/>
        </w:tabs>
        <w:ind w:left="5040" w:hanging="360"/>
      </w:pPr>
      <w:rPr>
        <w:rFonts w:ascii="Symbol" w:hAnsi="Symbol" w:hint="default"/>
      </w:rPr>
    </w:lvl>
    <w:lvl w:ilvl="7" w:tplc="1FF20D70" w:tentative="1">
      <w:start w:val="1"/>
      <w:numFmt w:val="bullet"/>
      <w:lvlText w:val=""/>
      <w:lvlJc w:val="left"/>
      <w:pPr>
        <w:tabs>
          <w:tab w:val="num" w:pos="5760"/>
        </w:tabs>
        <w:ind w:left="5760" w:hanging="360"/>
      </w:pPr>
      <w:rPr>
        <w:rFonts w:ascii="Symbol" w:hAnsi="Symbol" w:hint="default"/>
      </w:rPr>
    </w:lvl>
    <w:lvl w:ilvl="8" w:tplc="BEB6E6D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1C60171"/>
    <w:multiLevelType w:val="singleLevel"/>
    <w:tmpl w:val="04090017"/>
    <w:lvl w:ilvl="0">
      <w:start w:val="1"/>
      <w:numFmt w:val="lowerLetter"/>
      <w:lvlText w:val="%1)"/>
      <w:lvlJc w:val="left"/>
      <w:pPr>
        <w:tabs>
          <w:tab w:val="num" w:pos="360"/>
        </w:tabs>
        <w:ind w:left="360" w:hanging="360"/>
      </w:pPr>
      <w:rPr>
        <w:rFonts w:hint="default"/>
      </w:rPr>
    </w:lvl>
  </w:abstractNum>
  <w:abstractNum w:abstractNumId="6" w15:restartNumberingAfterBreak="0">
    <w:nsid w:val="18CC053A"/>
    <w:multiLevelType w:val="hybridMultilevel"/>
    <w:tmpl w:val="DF5A4320"/>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613035"/>
    <w:multiLevelType w:val="hybridMultilevel"/>
    <w:tmpl w:val="5B6CB0A2"/>
    <w:lvl w:ilvl="0" w:tplc="D5DE33A8">
      <w:start w:val="1"/>
      <w:numFmt w:val="bullet"/>
      <w:lvlText w:val=""/>
      <w:lvlJc w:val="left"/>
      <w:pPr>
        <w:tabs>
          <w:tab w:val="num" w:pos="720"/>
        </w:tabs>
        <w:ind w:left="720" w:hanging="360"/>
      </w:pPr>
      <w:rPr>
        <w:rFonts w:ascii="Symbol" w:hAnsi="Symbol" w:hint="default"/>
      </w:rPr>
    </w:lvl>
    <w:lvl w:ilvl="1" w:tplc="100C0AE6" w:tentative="1">
      <w:start w:val="1"/>
      <w:numFmt w:val="bullet"/>
      <w:lvlText w:val=""/>
      <w:lvlJc w:val="left"/>
      <w:pPr>
        <w:tabs>
          <w:tab w:val="num" w:pos="1440"/>
        </w:tabs>
        <w:ind w:left="1440" w:hanging="360"/>
      </w:pPr>
      <w:rPr>
        <w:rFonts w:ascii="Symbol" w:hAnsi="Symbol" w:hint="default"/>
      </w:rPr>
    </w:lvl>
    <w:lvl w:ilvl="2" w:tplc="56682FEC" w:tentative="1">
      <w:start w:val="1"/>
      <w:numFmt w:val="bullet"/>
      <w:lvlText w:val=""/>
      <w:lvlJc w:val="left"/>
      <w:pPr>
        <w:tabs>
          <w:tab w:val="num" w:pos="2160"/>
        </w:tabs>
        <w:ind w:left="2160" w:hanging="360"/>
      </w:pPr>
      <w:rPr>
        <w:rFonts w:ascii="Symbol" w:hAnsi="Symbol" w:hint="default"/>
      </w:rPr>
    </w:lvl>
    <w:lvl w:ilvl="3" w:tplc="B9CA3226" w:tentative="1">
      <w:start w:val="1"/>
      <w:numFmt w:val="bullet"/>
      <w:lvlText w:val=""/>
      <w:lvlJc w:val="left"/>
      <w:pPr>
        <w:tabs>
          <w:tab w:val="num" w:pos="2880"/>
        </w:tabs>
        <w:ind w:left="2880" w:hanging="360"/>
      </w:pPr>
      <w:rPr>
        <w:rFonts w:ascii="Symbol" w:hAnsi="Symbol" w:hint="default"/>
      </w:rPr>
    </w:lvl>
    <w:lvl w:ilvl="4" w:tplc="595A4420" w:tentative="1">
      <w:start w:val="1"/>
      <w:numFmt w:val="bullet"/>
      <w:lvlText w:val=""/>
      <w:lvlJc w:val="left"/>
      <w:pPr>
        <w:tabs>
          <w:tab w:val="num" w:pos="3600"/>
        </w:tabs>
        <w:ind w:left="3600" w:hanging="360"/>
      </w:pPr>
      <w:rPr>
        <w:rFonts w:ascii="Symbol" w:hAnsi="Symbol" w:hint="default"/>
      </w:rPr>
    </w:lvl>
    <w:lvl w:ilvl="5" w:tplc="CB18D0A8" w:tentative="1">
      <w:start w:val="1"/>
      <w:numFmt w:val="bullet"/>
      <w:lvlText w:val=""/>
      <w:lvlJc w:val="left"/>
      <w:pPr>
        <w:tabs>
          <w:tab w:val="num" w:pos="4320"/>
        </w:tabs>
        <w:ind w:left="4320" w:hanging="360"/>
      </w:pPr>
      <w:rPr>
        <w:rFonts w:ascii="Symbol" w:hAnsi="Symbol" w:hint="default"/>
      </w:rPr>
    </w:lvl>
    <w:lvl w:ilvl="6" w:tplc="6722F218" w:tentative="1">
      <w:start w:val="1"/>
      <w:numFmt w:val="bullet"/>
      <w:lvlText w:val=""/>
      <w:lvlJc w:val="left"/>
      <w:pPr>
        <w:tabs>
          <w:tab w:val="num" w:pos="5040"/>
        </w:tabs>
        <w:ind w:left="5040" w:hanging="360"/>
      </w:pPr>
      <w:rPr>
        <w:rFonts w:ascii="Symbol" w:hAnsi="Symbol" w:hint="default"/>
      </w:rPr>
    </w:lvl>
    <w:lvl w:ilvl="7" w:tplc="2CAC3ED4" w:tentative="1">
      <w:start w:val="1"/>
      <w:numFmt w:val="bullet"/>
      <w:lvlText w:val=""/>
      <w:lvlJc w:val="left"/>
      <w:pPr>
        <w:tabs>
          <w:tab w:val="num" w:pos="5760"/>
        </w:tabs>
        <w:ind w:left="5760" w:hanging="360"/>
      </w:pPr>
      <w:rPr>
        <w:rFonts w:ascii="Symbol" w:hAnsi="Symbol" w:hint="default"/>
      </w:rPr>
    </w:lvl>
    <w:lvl w:ilvl="8" w:tplc="BA886E5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06F7B2B"/>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2A5E13F8"/>
    <w:multiLevelType w:val="hybridMultilevel"/>
    <w:tmpl w:val="B59250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D71EAE"/>
    <w:multiLevelType w:val="singleLevel"/>
    <w:tmpl w:val="04090017"/>
    <w:lvl w:ilvl="0">
      <w:start w:val="1"/>
      <w:numFmt w:val="lowerLetter"/>
      <w:lvlText w:val="%1)"/>
      <w:lvlJc w:val="left"/>
      <w:pPr>
        <w:tabs>
          <w:tab w:val="num" w:pos="360"/>
        </w:tabs>
        <w:ind w:left="360" w:hanging="360"/>
      </w:pPr>
      <w:rPr>
        <w:rFonts w:hint="default"/>
      </w:rPr>
    </w:lvl>
  </w:abstractNum>
  <w:abstractNum w:abstractNumId="11" w15:restartNumberingAfterBreak="0">
    <w:nsid w:val="2EFC2A1E"/>
    <w:multiLevelType w:val="hybridMultilevel"/>
    <w:tmpl w:val="8C9CAC74"/>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01262C"/>
    <w:multiLevelType w:val="hybridMultilevel"/>
    <w:tmpl w:val="6270F042"/>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C873F3"/>
    <w:multiLevelType w:val="hybridMultilevel"/>
    <w:tmpl w:val="B59250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7A213CD"/>
    <w:multiLevelType w:val="singleLevel"/>
    <w:tmpl w:val="0409000F"/>
    <w:lvl w:ilvl="0">
      <w:start w:val="9"/>
      <w:numFmt w:val="decimal"/>
      <w:lvlText w:val="%1."/>
      <w:lvlJc w:val="left"/>
      <w:pPr>
        <w:tabs>
          <w:tab w:val="num" w:pos="360"/>
        </w:tabs>
        <w:ind w:left="360" w:hanging="360"/>
      </w:pPr>
      <w:rPr>
        <w:rFonts w:hint="default"/>
      </w:rPr>
    </w:lvl>
  </w:abstractNum>
  <w:abstractNum w:abstractNumId="15" w15:restartNumberingAfterBreak="0">
    <w:nsid w:val="3E225D81"/>
    <w:multiLevelType w:val="hybridMultilevel"/>
    <w:tmpl w:val="B59250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1093F7E"/>
    <w:multiLevelType w:val="singleLevel"/>
    <w:tmpl w:val="04090017"/>
    <w:lvl w:ilvl="0">
      <w:start w:val="2"/>
      <w:numFmt w:val="lowerLetter"/>
      <w:lvlText w:val="%1)"/>
      <w:lvlJc w:val="left"/>
      <w:pPr>
        <w:tabs>
          <w:tab w:val="num" w:pos="360"/>
        </w:tabs>
        <w:ind w:left="360" w:hanging="360"/>
      </w:pPr>
      <w:rPr>
        <w:rFonts w:hint="default"/>
      </w:rPr>
    </w:lvl>
  </w:abstractNum>
  <w:abstractNum w:abstractNumId="17" w15:restartNumberingAfterBreak="0">
    <w:nsid w:val="4AD81685"/>
    <w:multiLevelType w:val="singleLevel"/>
    <w:tmpl w:val="0409000F"/>
    <w:lvl w:ilvl="0">
      <w:start w:val="1"/>
      <w:numFmt w:val="decimal"/>
      <w:lvlText w:val="%1."/>
      <w:lvlJc w:val="left"/>
      <w:pPr>
        <w:tabs>
          <w:tab w:val="num" w:pos="360"/>
        </w:tabs>
        <w:ind w:left="360" w:hanging="360"/>
      </w:pPr>
      <w:rPr>
        <w:rFonts w:hint="default"/>
      </w:rPr>
    </w:lvl>
  </w:abstractNum>
  <w:abstractNum w:abstractNumId="18" w15:restartNumberingAfterBreak="0">
    <w:nsid w:val="53B91C3B"/>
    <w:multiLevelType w:val="singleLevel"/>
    <w:tmpl w:val="7D70B744"/>
    <w:lvl w:ilvl="0">
      <w:start w:val="4"/>
      <w:numFmt w:val="lowerLetter"/>
      <w:lvlText w:val="%1."/>
      <w:lvlJc w:val="left"/>
      <w:pPr>
        <w:tabs>
          <w:tab w:val="num" w:pos="1080"/>
        </w:tabs>
        <w:ind w:left="1080" w:hanging="360"/>
      </w:pPr>
      <w:rPr>
        <w:rFonts w:hint="default"/>
      </w:rPr>
    </w:lvl>
  </w:abstractNum>
  <w:abstractNum w:abstractNumId="19" w15:restartNumberingAfterBreak="0">
    <w:nsid w:val="67700C5E"/>
    <w:multiLevelType w:val="hybridMultilevel"/>
    <w:tmpl w:val="2F52DEC2"/>
    <w:lvl w:ilvl="0" w:tplc="7046BE08">
      <w:start w:val="1"/>
      <w:numFmt w:val="bullet"/>
      <w:lvlText w:val=""/>
      <w:lvlJc w:val="left"/>
      <w:pPr>
        <w:tabs>
          <w:tab w:val="num" w:pos="720"/>
        </w:tabs>
        <w:ind w:left="720" w:hanging="360"/>
      </w:pPr>
      <w:rPr>
        <w:rFonts w:ascii="Symbol" w:hAnsi="Symbol" w:hint="default"/>
      </w:rPr>
    </w:lvl>
    <w:lvl w:ilvl="1" w:tplc="C1C89DEC" w:tentative="1">
      <w:start w:val="1"/>
      <w:numFmt w:val="bullet"/>
      <w:lvlText w:val=""/>
      <w:lvlJc w:val="left"/>
      <w:pPr>
        <w:tabs>
          <w:tab w:val="num" w:pos="1440"/>
        </w:tabs>
        <w:ind w:left="1440" w:hanging="360"/>
      </w:pPr>
      <w:rPr>
        <w:rFonts w:ascii="Symbol" w:hAnsi="Symbol" w:hint="default"/>
      </w:rPr>
    </w:lvl>
    <w:lvl w:ilvl="2" w:tplc="D4008CE2" w:tentative="1">
      <w:start w:val="1"/>
      <w:numFmt w:val="bullet"/>
      <w:lvlText w:val=""/>
      <w:lvlJc w:val="left"/>
      <w:pPr>
        <w:tabs>
          <w:tab w:val="num" w:pos="2160"/>
        </w:tabs>
        <w:ind w:left="2160" w:hanging="360"/>
      </w:pPr>
      <w:rPr>
        <w:rFonts w:ascii="Symbol" w:hAnsi="Symbol" w:hint="default"/>
      </w:rPr>
    </w:lvl>
    <w:lvl w:ilvl="3" w:tplc="46547660" w:tentative="1">
      <w:start w:val="1"/>
      <w:numFmt w:val="bullet"/>
      <w:lvlText w:val=""/>
      <w:lvlJc w:val="left"/>
      <w:pPr>
        <w:tabs>
          <w:tab w:val="num" w:pos="2880"/>
        </w:tabs>
        <w:ind w:left="2880" w:hanging="360"/>
      </w:pPr>
      <w:rPr>
        <w:rFonts w:ascii="Symbol" w:hAnsi="Symbol" w:hint="default"/>
      </w:rPr>
    </w:lvl>
    <w:lvl w:ilvl="4" w:tplc="D87CCBC8" w:tentative="1">
      <w:start w:val="1"/>
      <w:numFmt w:val="bullet"/>
      <w:lvlText w:val=""/>
      <w:lvlJc w:val="left"/>
      <w:pPr>
        <w:tabs>
          <w:tab w:val="num" w:pos="3600"/>
        </w:tabs>
        <w:ind w:left="3600" w:hanging="360"/>
      </w:pPr>
      <w:rPr>
        <w:rFonts w:ascii="Symbol" w:hAnsi="Symbol" w:hint="default"/>
      </w:rPr>
    </w:lvl>
    <w:lvl w:ilvl="5" w:tplc="621A1A56" w:tentative="1">
      <w:start w:val="1"/>
      <w:numFmt w:val="bullet"/>
      <w:lvlText w:val=""/>
      <w:lvlJc w:val="left"/>
      <w:pPr>
        <w:tabs>
          <w:tab w:val="num" w:pos="4320"/>
        </w:tabs>
        <w:ind w:left="4320" w:hanging="360"/>
      </w:pPr>
      <w:rPr>
        <w:rFonts w:ascii="Symbol" w:hAnsi="Symbol" w:hint="default"/>
      </w:rPr>
    </w:lvl>
    <w:lvl w:ilvl="6" w:tplc="B7524276" w:tentative="1">
      <w:start w:val="1"/>
      <w:numFmt w:val="bullet"/>
      <w:lvlText w:val=""/>
      <w:lvlJc w:val="left"/>
      <w:pPr>
        <w:tabs>
          <w:tab w:val="num" w:pos="5040"/>
        </w:tabs>
        <w:ind w:left="5040" w:hanging="360"/>
      </w:pPr>
      <w:rPr>
        <w:rFonts w:ascii="Symbol" w:hAnsi="Symbol" w:hint="default"/>
      </w:rPr>
    </w:lvl>
    <w:lvl w:ilvl="7" w:tplc="221CDFC2" w:tentative="1">
      <w:start w:val="1"/>
      <w:numFmt w:val="bullet"/>
      <w:lvlText w:val=""/>
      <w:lvlJc w:val="left"/>
      <w:pPr>
        <w:tabs>
          <w:tab w:val="num" w:pos="5760"/>
        </w:tabs>
        <w:ind w:left="5760" w:hanging="360"/>
      </w:pPr>
      <w:rPr>
        <w:rFonts w:ascii="Symbol" w:hAnsi="Symbol" w:hint="default"/>
      </w:rPr>
    </w:lvl>
    <w:lvl w:ilvl="8" w:tplc="97F87D66"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8777ADE"/>
    <w:multiLevelType w:val="hybridMultilevel"/>
    <w:tmpl w:val="E528C402"/>
    <w:lvl w:ilvl="0" w:tplc="F0EAE4D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A534CE7"/>
    <w:multiLevelType w:val="hybridMultilevel"/>
    <w:tmpl w:val="D8FE27C2"/>
    <w:lvl w:ilvl="0" w:tplc="8C4E3408">
      <w:start w:val="1"/>
      <w:numFmt w:val="bullet"/>
      <w:lvlText w:val="•"/>
      <w:lvlJc w:val="left"/>
      <w:pPr>
        <w:tabs>
          <w:tab w:val="num" w:pos="720"/>
        </w:tabs>
        <w:ind w:left="720" w:hanging="360"/>
      </w:pPr>
      <w:rPr>
        <w:rFonts w:ascii="Times New Roman" w:hAnsi="Times New Roman" w:hint="default"/>
      </w:rPr>
    </w:lvl>
    <w:lvl w:ilvl="1" w:tplc="89040130" w:tentative="1">
      <w:start w:val="1"/>
      <w:numFmt w:val="bullet"/>
      <w:lvlText w:val="•"/>
      <w:lvlJc w:val="left"/>
      <w:pPr>
        <w:tabs>
          <w:tab w:val="num" w:pos="1440"/>
        </w:tabs>
        <w:ind w:left="1440" w:hanging="360"/>
      </w:pPr>
      <w:rPr>
        <w:rFonts w:ascii="Times New Roman" w:hAnsi="Times New Roman" w:hint="default"/>
      </w:rPr>
    </w:lvl>
    <w:lvl w:ilvl="2" w:tplc="C84CB00E" w:tentative="1">
      <w:start w:val="1"/>
      <w:numFmt w:val="bullet"/>
      <w:lvlText w:val="•"/>
      <w:lvlJc w:val="left"/>
      <w:pPr>
        <w:tabs>
          <w:tab w:val="num" w:pos="2160"/>
        </w:tabs>
        <w:ind w:left="2160" w:hanging="360"/>
      </w:pPr>
      <w:rPr>
        <w:rFonts w:ascii="Times New Roman" w:hAnsi="Times New Roman" w:hint="default"/>
      </w:rPr>
    </w:lvl>
    <w:lvl w:ilvl="3" w:tplc="864A32A0" w:tentative="1">
      <w:start w:val="1"/>
      <w:numFmt w:val="bullet"/>
      <w:lvlText w:val="•"/>
      <w:lvlJc w:val="left"/>
      <w:pPr>
        <w:tabs>
          <w:tab w:val="num" w:pos="2880"/>
        </w:tabs>
        <w:ind w:left="2880" w:hanging="360"/>
      </w:pPr>
      <w:rPr>
        <w:rFonts w:ascii="Times New Roman" w:hAnsi="Times New Roman" w:hint="default"/>
      </w:rPr>
    </w:lvl>
    <w:lvl w:ilvl="4" w:tplc="90241A14" w:tentative="1">
      <w:start w:val="1"/>
      <w:numFmt w:val="bullet"/>
      <w:lvlText w:val="•"/>
      <w:lvlJc w:val="left"/>
      <w:pPr>
        <w:tabs>
          <w:tab w:val="num" w:pos="3600"/>
        </w:tabs>
        <w:ind w:left="3600" w:hanging="360"/>
      </w:pPr>
      <w:rPr>
        <w:rFonts w:ascii="Times New Roman" w:hAnsi="Times New Roman" w:hint="default"/>
      </w:rPr>
    </w:lvl>
    <w:lvl w:ilvl="5" w:tplc="E7BCC19C" w:tentative="1">
      <w:start w:val="1"/>
      <w:numFmt w:val="bullet"/>
      <w:lvlText w:val="•"/>
      <w:lvlJc w:val="left"/>
      <w:pPr>
        <w:tabs>
          <w:tab w:val="num" w:pos="4320"/>
        </w:tabs>
        <w:ind w:left="4320" w:hanging="360"/>
      </w:pPr>
      <w:rPr>
        <w:rFonts w:ascii="Times New Roman" w:hAnsi="Times New Roman" w:hint="default"/>
      </w:rPr>
    </w:lvl>
    <w:lvl w:ilvl="6" w:tplc="3236B80A" w:tentative="1">
      <w:start w:val="1"/>
      <w:numFmt w:val="bullet"/>
      <w:lvlText w:val="•"/>
      <w:lvlJc w:val="left"/>
      <w:pPr>
        <w:tabs>
          <w:tab w:val="num" w:pos="5040"/>
        </w:tabs>
        <w:ind w:left="5040" w:hanging="360"/>
      </w:pPr>
      <w:rPr>
        <w:rFonts w:ascii="Times New Roman" w:hAnsi="Times New Roman" w:hint="default"/>
      </w:rPr>
    </w:lvl>
    <w:lvl w:ilvl="7" w:tplc="F9B8AC5A" w:tentative="1">
      <w:start w:val="1"/>
      <w:numFmt w:val="bullet"/>
      <w:lvlText w:val="•"/>
      <w:lvlJc w:val="left"/>
      <w:pPr>
        <w:tabs>
          <w:tab w:val="num" w:pos="5760"/>
        </w:tabs>
        <w:ind w:left="5760" w:hanging="360"/>
      </w:pPr>
      <w:rPr>
        <w:rFonts w:ascii="Times New Roman" w:hAnsi="Times New Roman" w:hint="default"/>
      </w:rPr>
    </w:lvl>
    <w:lvl w:ilvl="8" w:tplc="7584E90C"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7D476841"/>
    <w:multiLevelType w:val="hybridMultilevel"/>
    <w:tmpl w:val="B022A2DE"/>
    <w:lvl w:ilvl="0" w:tplc="CC9ACB9A">
      <w:start w:val="1"/>
      <w:numFmt w:val="lowerLetter"/>
      <w:lvlText w:val="%1)"/>
      <w:lvlJc w:val="left"/>
      <w:pPr>
        <w:ind w:left="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92A0FE">
      <w:start w:val="1"/>
      <w:numFmt w:val="lowerLetter"/>
      <w:lvlText w:val="%2"/>
      <w:lvlJc w:val="left"/>
      <w:pPr>
        <w:ind w:left="1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52C99E">
      <w:start w:val="1"/>
      <w:numFmt w:val="lowerRoman"/>
      <w:lvlText w:val="%3"/>
      <w:lvlJc w:val="left"/>
      <w:pPr>
        <w:ind w:left="1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0EE1DA">
      <w:start w:val="1"/>
      <w:numFmt w:val="decimal"/>
      <w:lvlText w:val="%4"/>
      <w:lvlJc w:val="left"/>
      <w:pPr>
        <w:ind w:left="2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EACA18">
      <w:start w:val="1"/>
      <w:numFmt w:val="lowerLetter"/>
      <w:lvlText w:val="%5"/>
      <w:lvlJc w:val="left"/>
      <w:pPr>
        <w:ind w:left="3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9EEECA">
      <w:start w:val="1"/>
      <w:numFmt w:val="lowerRoman"/>
      <w:lvlText w:val="%6"/>
      <w:lvlJc w:val="left"/>
      <w:pPr>
        <w:ind w:left="4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38906E">
      <w:start w:val="1"/>
      <w:numFmt w:val="decimal"/>
      <w:lvlText w:val="%7"/>
      <w:lvlJc w:val="left"/>
      <w:pPr>
        <w:ind w:left="4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D0444E">
      <w:start w:val="1"/>
      <w:numFmt w:val="lowerLetter"/>
      <w:lvlText w:val="%8"/>
      <w:lvlJc w:val="left"/>
      <w:pPr>
        <w:ind w:left="5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8AFEDC">
      <w:start w:val="1"/>
      <w:numFmt w:val="lowerRoman"/>
      <w:lvlText w:val="%9"/>
      <w:lvlJc w:val="left"/>
      <w:pPr>
        <w:ind w:left="6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10"/>
  </w:num>
  <w:num w:numId="3">
    <w:abstractNumId w:val="16"/>
  </w:num>
  <w:num w:numId="4">
    <w:abstractNumId w:val="5"/>
  </w:num>
  <w:num w:numId="5">
    <w:abstractNumId w:val="8"/>
  </w:num>
  <w:num w:numId="6">
    <w:abstractNumId w:val="17"/>
  </w:num>
  <w:num w:numId="7">
    <w:abstractNumId w:val="14"/>
  </w:num>
  <w:num w:numId="8">
    <w:abstractNumId w:val="6"/>
  </w:num>
  <w:num w:numId="9">
    <w:abstractNumId w:val="15"/>
  </w:num>
  <w:num w:numId="10">
    <w:abstractNumId w:val="0"/>
    <w:lvlOverride w:ilvl="0">
      <w:lvl w:ilvl="0">
        <w:numFmt w:val="bullet"/>
        <w:lvlText w:val=""/>
        <w:legacy w:legacy="1" w:legacySpace="0" w:legacyIndent="0"/>
        <w:lvlJc w:val="left"/>
        <w:rPr>
          <w:rFonts w:ascii="Symbol" w:hAnsi="Symbol" w:hint="default"/>
          <w:sz w:val="29"/>
        </w:rPr>
      </w:lvl>
    </w:lvlOverride>
  </w:num>
  <w:num w:numId="11">
    <w:abstractNumId w:val="2"/>
  </w:num>
  <w:num w:numId="12">
    <w:abstractNumId w:val="3"/>
  </w:num>
  <w:num w:numId="13">
    <w:abstractNumId w:val="20"/>
  </w:num>
  <w:num w:numId="14">
    <w:abstractNumId w:val="17"/>
    <w:lvlOverride w:ilvl="0">
      <w:startOverride w:val="1"/>
    </w:lvlOverride>
  </w:num>
  <w:num w:numId="15">
    <w:abstractNumId w:val="11"/>
  </w:num>
  <w:num w:numId="16">
    <w:abstractNumId w:val="19"/>
  </w:num>
  <w:num w:numId="17">
    <w:abstractNumId w:val="4"/>
  </w:num>
  <w:num w:numId="18">
    <w:abstractNumId w:val="1"/>
  </w:num>
  <w:num w:numId="19">
    <w:abstractNumId w:val="12"/>
  </w:num>
  <w:num w:numId="20">
    <w:abstractNumId w:val="21"/>
  </w:num>
  <w:num w:numId="21">
    <w:abstractNumId w:val="13"/>
  </w:num>
  <w:num w:numId="22">
    <w:abstractNumId w:val="9"/>
  </w:num>
  <w:num w:numId="23">
    <w:abstractNumId w:val="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B91"/>
    <w:rsid w:val="000119D0"/>
    <w:rsid w:val="00031143"/>
    <w:rsid w:val="00044238"/>
    <w:rsid w:val="000638EC"/>
    <w:rsid w:val="00074433"/>
    <w:rsid w:val="00093552"/>
    <w:rsid w:val="00094EA5"/>
    <w:rsid w:val="000A0EF7"/>
    <w:rsid w:val="000A3584"/>
    <w:rsid w:val="000C65D7"/>
    <w:rsid w:val="000F5CFD"/>
    <w:rsid w:val="00122ED5"/>
    <w:rsid w:val="00124F14"/>
    <w:rsid w:val="00127E06"/>
    <w:rsid w:val="001315E1"/>
    <w:rsid w:val="00162275"/>
    <w:rsid w:val="0017053C"/>
    <w:rsid w:val="00173513"/>
    <w:rsid w:val="001A0861"/>
    <w:rsid w:val="001B16A5"/>
    <w:rsid w:val="001C2C1A"/>
    <w:rsid w:val="001D05D2"/>
    <w:rsid w:val="001D0E03"/>
    <w:rsid w:val="001E09B3"/>
    <w:rsid w:val="001E2A4D"/>
    <w:rsid w:val="001F1AF5"/>
    <w:rsid w:val="00207DFF"/>
    <w:rsid w:val="00212201"/>
    <w:rsid w:val="00231D19"/>
    <w:rsid w:val="002422B7"/>
    <w:rsid w:val="0025610D"/>
    <w:rsid w:val="002671FC"/>
    <w:rsid w:val="002716A8"/>
    <w:rsid w:val="002766EE"/>
    <w:rsid w:val="00290116"/>
    <w:rsid w:val="002A6357"/>
    <w:rsid w:val="002D4F76"/>
    <w:rsid w:val="002E0902"/>
    <w:rsid w:val="002E12EC"/>
    <w:rsid w:val="002F3FA8"/>
    <w:rsid w:val="003063A3"/>
    <w:rsid w:val="00311313"/>
    <w:rsid w:val="003255C5"/>
    <w:rsid w:val="00331194"/>
    <w:rsid w:val="00340085"/>
    <w:rsid w:val="00346BCC"/>
    <w:rsid w:val="00355671"/>
    <w:rsid w:val="00362020"/>
    <w:rsid w:val="00367BCC"/>
    <w:rsid w:val="00381889"/>
    <w:rsid w:val="003B47BD"/>
    <w:rsid w:val="003E0101"/>
    <w:rsid w:val="003E43F5"/>
    <w:rsid w:val="003F27A9"/>
    <w:rsid w:val="003F6705"/>
    <w:rsid w:val="0040124B"/>
    <w:rsid w:val="004114A2"/>
    <w:rsid w:val="00412EF9"/>
    <w:rsid w:val="00431C9D"/>
    <w:rsid w:val="0044360F"/>
    <w:rsid w:val="00473656"/>
    <w:rsid w:val="00492939"/>
    <w:rsid w:val="004A34A2"/>
    <w:rsid w:val="004B38E7"/>
    <w:rsid w:val="004B5B07"/>
    <w:rsid w:val="004D48FF"/>
    <w:rsid w:val="004D60B4"/>
    <w:rsid w:val="004E400F"/>
    <w:rsid w:val="004F3C7C"/>
    <w:rsid w:val="00520FCE"/>
    <w:rsid w:val="005229E7"/>
    <w:rsid w:val="00540BB8"/>
    <w:rsid w:val="005501A8"/>
    <w:rsid w:val="00571E2C"/>
    <w:rsid w:val="00575362"/>
    <w:rsid w:val="005829D9"/>
    <w:rsid w:val="005C7882"/>
    <w:rsid w:val="005D25D1"/>
    <w:rsid w:val="005D6AAC"/>
    <w:rsid w:val="005E40DD"/>
    <w:rsid w:val="006003FB"/>
    <w:rsid w:val="00616FE8"/>
    <w:rsid w:val="00627ED9"/>
    <w:rsid w:val="00636E1F"/>
    <w:rsid w:val="00640D00"/>
    <w:rsid w:val="006453C7"/>
    <w:rsid w:val="006708B3"/>
    <w:rsid w:val="00685BFE"/>
    <w:rsid w:val="006A4318"/>
    <w:rsid w:val="006E2757"/>
    <w:rsid w:val="006E411B"/>
    <w:rsid w:val="006E65E5"/>
    <w:rsid w:val="006F1C43"/>
    <w:rsid w:val="007051F1"/>
    <w:rsid w:val="007059C7"/>
    <w:rsid w:val="0071750E"/>
    <w:rsid w:val="00751D98"/>
    <w:rsid w:val="007611D9"/>
    <w:rsid w:val="007717C8"/>
    <w:rsid w:val="00772A17"/>
    <w:rsid w:val="007737CB"/>
    <w:rsid w:val="00776B2C"/>
    <w:rsid w:val="00782F0B"/>
    <w:rsid w:val="00790500"/>
    <w:rsid w:val="00790F0E"/>
    <w:rsid w:val="007A3C09"/>
    <w:rsid w:val="007B6765"/>
    <w:rsid w:val="007B793C"/>
    <w:rsid w:val="007D31A6"/>
    <w:rsid w:val="007D6E8F"/>
    <w:rsid w:val="007F103F"/>
    <w:rsid w:val="007F12B2"/>
    <w:rsid w:val="007F78AE"/>
    <w:rsid w:val="00822A5B"/>
    <w:rsid w:val="00822F78"/>
    <w:rsid w:val="00823F1E"/>
    <w:rsid w:val="00836406"/>
    <w:rsid w:val="00842E20"/>
    <w:rsid w:val="008823B4"/>
    <w:rsid w:val="00882CFE"/>
    <w:rsid w:val="008925B6"/>
    <w:rsid w:val="00892FDC"/>
    <w:rsid w:val="00896201"/>
    <w:rsid w:val="00896DCF"/>
    <w:rsid w:val="008C37C7"/>
    <w:rsid w:val="008C557B"/>
    <w:rsid w:val="008C650A"/>
    <w:rsid w:val="008D6DA9"/>
    <w:rsid w:val="0092744E"/>
    <w:rsid w:val="00936C46"/>
    <w:rsid w:val="00940D97"/>
    <w:rsid w:val="00962174"/>
    <w:rsid w:val="00973584"/>
    <w:rsid w:val="0098079F"/>
    <w:rsid w:val="009904EB"/>
    <w:rsid w:val="009A1D6F"/>
    <w:rsid w:val="009E2C67"/>
    <w:rsid w:val="009E663F"/>
    <w:rsid w:val="00A06F01"/>
    <w:rsid w:val="00A17724"/>
    <w:rsid w:val="00A247B7"/>
    <w:rsid w:val="00A42A54"/>
    <w:rsid w:val="00A607E8"/>
    <w:rsid w:val="00A73008"/>
    <w:rsid w:val="00A74A61"/>
    <w:rsid w:val="00A81B30"/>
    <w:rsid w:val="00A86C80"/>
    <w:rsid w:val="00AA17BC"/>
    <w:rsid w:val="00AB005B"/>
    <w:rsid w:val="00AF3BE5"/>
    <w:rsid w:val="00AF4C98"/>
    <w:rsid w:val="00B1398C"/>
    <w:rsid w:val="00B16C9B"/>
    <w:rsid w:val="00B20DB9"/>
    <w:rsid w:val="00B236CE"/>
    <w:rsid w:val="00B47709"/>
    <w:rsid w:val="00BA4E03"/>
    <w:rsid w:val="00BA5E71"/>
    <w:rsid w:val="00BB45F8"/>
    <w:rsid w:val="00BC5BF1"/>
    <w:rsid w:val="00BC5E92"/>
    <w:rsid w:val="00BD5C65"/>
    <w:rsid w:val="00BD7B22"/>
    <w:rsid w:val="00BE04AF"/>
    <w:rsid w:val="00BE1873"/>
    <w:rsid w:val="00BE4C53"/>
    <w:rsid w:val="00BF107B"/>
    <w:rsid w:val="00BF2639"/>
    <w:rsid w:val="00BF3C69"/>
    <w:rsid w:val="00BF78A7"/>
    <w:rsid w:val="00C0724A"/>
    <w:rsid w:val="00C32606"/>
    <w:rsid w:val="00C45A74"/>
    <w:rsid w:val="00C52212"/>
    <w:rsid w:val="00C81EAE"/>
    <w:rsid w:val="00C962B0"/>
    <w:rsid w:val="00C971FD"/>
    <w:rsid w:val="00CB6FD9"/>
    <w:rsid w:val="00CC3893"/>
    <w:rsid w:val="00CE76C4"/>
    <w:rsid w:val="00D015B4"/>
    <w:rsid w:val="00D255C0"/>
    <w:rsid w:val="00D36883"/>
    <w:rsid w:val="00D71DE8"/>
    <w:rsid w:val="00D7708E"/>
    <w:rsid w:val="00D8524C"/>
    <w:rsid w:val="00DC6DC9"/>
    <w:rsid w:val="00DD0EA8"/>
    <w:rsid w:val="00DD7D6B"/>
    <w:rsid w:val="00DE53DD"/>
    <w:rsid w:val="00DF679C"/>
    <w:rsid w:val="00E03C77"/>
    <w:rsid w:val="00E07A22"/>
    <w:rsid w:val="00E101D1"/>
    <w:rsid w:val="00E20A88"/>
    <w:rsid w:val="00E27359"/>
    <w:rsid w:val="00E40FA1"/>
    <w:rsid w:val="00E43A85"/>
    <w:rsid w:val="00E44BB7"/>
    <w:rsid w:val="00E50873"/>
    <w:rsid w:val="00E607CF"/>
    <w:rsid w:val="00E72A1D"/>
    <w:rsid w:val="00E80D92"/>
    <w:rsid w:val="00E8580A"/>
    <w:rsid w:val="00EA05C3"/>
    <w:rsid w:val="00EA15E8"/>
    <w:rsid w:val="00EA224D"/>
    <w:rsid w:val="00ED0B91"/>
    <w:rsid w:val="00EE1361"/>
    <w:rsid w:val="00EE45C5"/>
    <w:rsid w:val="00F12A11"/>
    <w:rsid w:val="00F1781D"/>
    <w:rsid w:val="00F254B5"/>
    <w:rsid w:val="00F523F9"/>
    <w:rsid w:val="00F63E2D"/>
    <w:rsid w:val="00F7281A"/>
    <w:rsid w:val="00F750DE"/>
    <w:rsid w:val="00FD3206"/>
    <w:rsid w:val="00FD5BCB"/>
    <w:rsid w:val="00FD6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3E317"/>
  <w15:chartTrackingRefBased/>
  <w15:docId w15:val="{9889C1F4-ED40-431E-AF44-A7E00D7FD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4360F"/>
    <w:rPr>
      <w:sz w:val="24"/>
    </w:rPr>
  </w:style>
  <w:style w:type="paragraph" w:styleId="Heading1">
    <w:name w:val="heading 1"/>
    <w:basedOn w:val="Normal"/>
    <w:next w:val="Normal"/>
    <w:qFormat/>
    <w:rsid w:val="00DF679C"/>
    <w:pPr>
      <w:keepNext/>
      <w:widowControl w:val="0"/>
      <w:ind w:left="1440" w:firstLine="720"/>
      <w:outlineLvl w:val="0"/>
    </w:pPr>
    <w:rPr>
      <w:rFonts w:ascii="Courier New" w:hAnsi="Courier New" w:cs="Courier New"/>
      <w:snapToGrid w:val="0"/>
      <w:sz w:val="28"/>
      <w:szCs w:val="28"/>
    </w:rPr>
  </w:style>
  <w:style w:type="paragraph" w:styleId="Heading2">
    <w:name w:val="heading 2"/>
    <w:basedOn w:val="Normal"/>
    <w:next w:val="Normal"/>
    <w:link w:val="Heading2Char"/>
    <w:qFormat/>
    <w:rsid w:val="00DF679C"/>
    <w:pPr>
      <w:keepNext/>
      <w:widowControl w:val="0"/>
      <w:outlineLvl w:val="1"/>
    </w:pPr>
    <w:rPr>
      <w:rFonts w:ascii="Courier New" w:hAnsi="Courier New" w:cs="Courier New"/>
      <w:snapToGrid w:val="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81B30"/>
    <w:pPr>
      <w:tabs>
        <w:tab w:val="center" w:pos="4320"/>
        <w:tab w:val="right" w:pos="8640"/>
      </w:tabs>
    </w:pPr>
  </w:style>
  <w:style w:type="character" w:styleId="PageNumber">
    <w:name w:val="page number"/>
    <w:basedOn w:val="DefaultParagraphFont"/>
    <w:rsid w:val="00A81B30"/>
  </w:style>
  <w:style w:type="character" w:customStyle="1" w:styleId="Heading2Char">
    <w:name w:val="Heading 2 Char"/>
    <w:link w:val="Heading2"/>
    <w:rsid w:val="002E0902"/>
    <w:rPr>
      <w:rFonts w:ascii="Courier New" w:hAnsi="Courier New" w:cs="Courier New"/>
      <w:snapToGrid w:val="0"/>
      <w:sz w:val="24"/>
      <w:szCs w:val="24"/>
    </w:rPr>
  </w:style>
  <w:style w:type="table" w:styleId="TableGrid">
    <w:name w:val="Table Grid"/>
    <w:basedOn w:val="TableNormal"/>
    <w:uiPriority w:val="59"/>
    <w:rsid w:val="00A74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03C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32312">
      <w:bodyDiv w:val="1"/>
      <w:marLeft w:val="0"/>
      <w:marRight w:val="0"/>
      <w:marTop w:val="0"/>
      <w:marBottom w:val="0"/>
      <w:divBdr>
        <w:top w:val="none" w:sz="0" w:space="0" w:color="auto"/>
        <w:left w:val="none" w:sz="0" w:space="0" w:color="auto"/>
        <w:bottom w:val="none" w:sz="0" w:space="0" w:color="auto"/>
        <w:right w:val="none" w:sz="0" w:space="0" w:color="auto"/>
      </w:divBdr>
    </w:div>
    <w:div w:id="113911656">
      <w:bodyDiv w:val="1"/>
      <w:marLeft w:val="0"/>
      <w:marRight w:val="0"/>
      <w:marTop w:val="0"/>
      <w:marBottom w:val="0"/>
      <w:divBdr>
        <w:top w:val="none" w:sz="0" w:space="0" w:color="auto"/>
        <w:left w:val="none" w:sz="0" w:space="0" w:color="auto"/>
        <w:bottom w:val="none" w:sz="0" w:space="0" w:color="auto"/>
        <w:right w:val="none" w:sz="0" w:space="0" w:color="auto"/>
      </w:divBdr>
    </w:div>
    <w:div w:id="328406447">
      <w:bodyDiv w:val="1"/>
      <w:marLeft w:val="0"/>
      <w:marRight w:val="0"/>
      <w:marTop w:val="0"/>
      <w:marBottom w:val="0"/>
      <w:divBdr>
        <w:top w:val="none" w:sz="0" w:space="0" w:color="auto"/>
        <w:left w:val="none" w:sz="0" w:space="0" w:color="auto"/>
        <w:bottom w:val="none" w:sz="0" w:space="0" w:color="auto"/>
        <w:right w:val="none" w:sz="0" w:space="0" w:color="auto"/>
      </w:divBdr>
      <w:divsChild>
        <w:div w:id="1548031328">
          <w:marLeft w:val="547"/>
          <w:marRight w:val="0"/>
          <w:marTop w:val="154"/>
          <w:marBottom w:val="0"/>
          <w:divBdr>
            <w:top w:val="none" w:sz="0" w:space="0" w:color="auto"/>
            <w:left w:val="none" w:sz="0" w:space="0" w:color="auto"/>
            <w:bottom w:val="none" w:sz="0" w:space="0" w:color="auto"/>
            <w:right w:val="none" w:sz="0" w:space="0" w:color="auto"/>
          </w:divBdr>
        </w:div>
      </w:divsChild>
    </w:div>
    <w:div w:id="1134637844">
      <w:bodyDiv w:val="1"/>
      <w:marLeft w:val="0"/>
      <w:marRight w:val="0"/>
      <w:marTop w:val="0"/>
      <w:marBottom w:val="0"/>
      <w:divBdr>
        <w:top w:val="none" w:sz="0" w:space="0" w:color="auto"/>
        <w:left w:val="none" w:sz="0" w:space="0" w:color="auto"/>
        <w:bottom w:val="none" w:sz="0" w:space="0" w:color="auto"/>
        <w:right w:val="none" w:sz="0" w:space="0" w:color="auto"/>
      </w:divBdr>
      <w:divsChild>
        <w:div w:id="476797296">
          <w:marLeft w:val="547"/>
          <w:marRight w:val="0"/>
          <w:marTop w:val="154"/>
          <w:marBottom w:val="0"/>
          <w:divBdr>
            <w:top w:val="none" w:sz="0" w:space="0" w:color="auto"/>
            <w:left w:val="none" w:sz="0" w:space="0" w:color="auto"/>
            <w:bottom w:val="none" w:sz="0" w:space="0" w:color="auto"/>
            <w:right w:val="none" w:sz="0" w:space="0" w:color="auto"/>
          </w:divBdr>
        </w:div>
      </w:divsChild>
    </w:div>
    <w:div w:id="1188639035">
      <w:bodyDiv w:val="1"/>
      <w:marLeft w:val="0"/>
      <w:marRight w:val="0"/>
      <w:marTop w:val="0"/>
      <w:marBottom w:val="0"/>
      <w:divBdr>
        <w:top w:val="none" w:sz="0" w:space="0" w:color="auto"/>
        <w:left w:val="none" w:sz="0" w:space="0" w:color="auto"/>
        <w:bottom w:val="none" w:sz="0" w:space="0" w:color="auto"/>
        <w:right w:val="none" w:sz="0" w:space="0" w:color="auto"/>
      </w:divBdr>
      <w:divsChild>
        <w:div w:id="737902256">
          <w:marLeft w:val="547"/>
          <w:marRight w:val="0"/>
          <w:marTop w:val="154"/>
          <w:marBottom w:val="0"/>
          <w:divBdr>
            <w:top w:val="none" w:sz="0" w:space="0" w:color="auto"/>
            <w:left w:val="none" w:sz="0" w:space="0" w:color="auto"/>
            <w:bottom w:val="none" w:sz="0" w:space="0" w:color="auto"/>
            <w:right w:val="none" w:sz="0" w:space="0" w:color="auto"/>
          </w:divBdr>
        </w:div>
      </w:divsChild>
    </w:div>
    <w:div w:id="1198588450">
      <w:bodyDiv w:val="1"/>
      <w:marLeft w:val="0"/>
      <w:marRight w:val="0"/>
      <w:marTop w:val="0"/>
      <w:marBottom w:val="0"/>
      <w:divBdr>
        <w:top w:val="none" w:sz="0" w:space="0" w:color="auto"/>
        <w:left w:val="none" w:sz="0" w:space="0" w:color="auto"/>
        <w:bottom w:val="none" w:sz="0" w:space="0" w:color="auto"/>
        <w:right w:val="none" w:sz="0" w:space="0" w:color="auto"/>
      </w:divBdr>
      <w:divsChild>
        <w:div w:id="31347982">
          <w:marLeft w:val="547"/>
          <w:marRight w:val="0"/>
          <w:marTop w:val="154"/>
          <w:marBottom w:val="0"/>
          <w:divBdr>
            <w:top w:val="none" w:sz="0" w:space="0" w:color="auto"/>
            <w:left w:val="none" w:sz="0" w:space="0" w:color="auto"/>
            <w:bottom w:val="none" w:sz="0" w:space="0" w:color="auto"/>
            <w:right w:val="none" w:sz="0" w:space="0" w:color="auto"/>
          </w:divBdr>
        </w:div>
        <w:div w:id="143470650">
          <w:marLeft w:val="547"/>
          <w:marRight w:val="0"/>
          <w:marTop w:val="154"/>
          <w:marBottom w:val="0"/>
          <w:divBdr>
            <w:top w:val="none" w:sz="0" w:space="0" w:color="auto"/>
            <w:left w:val="none" w:sz="0" w:space="0" w:color="auto"/>
            <w:bottom w:val="none" w:sz="0" w:space="0" w:color="auto"/>
            <w:right w:val="none" w:sz="0" w:space="0" w:color="auto"/>
          </w:divBdr>
        </w:div>
        <w:div w:id="632249051">
          <w:marLeft w:val="547"/>
          <w:marRight w:val="0"/>
          <w:marTop w:val="154"/>
          <w:marBottom w:val="0"/>
          <w:divBdr>
            <w:top w:val="none" w:sz="0" w:space="0" w:color="auto"/>
            <w:left w:val="none" w:sz="0" w:space="0" w:color="auto"/>
            <w:bottom w:val="none" w:sz="0" w:space="0" w:color="auto"/>
            <w:right w:val="none" w:sz="0" w:space="0" w:color="auto"/>
          </w:divBdr>
        </w:div>
        <w:div w:id="1054694662">
          <w:marLeft w:val="547"/>
          <w:marRight w:val="0"/>
          <w:marTop w:val="154"/>
          <w:marBottom w:val="0"/>
          <w:divBdr>
            <w:top w:val="none" w:sz="0" w:space="0" w:color="auto"/>
            <w:left w:val="none" w:sz="0" w:space="0" w:color="auto"/>
            <w:bottom w:val="none" w:sz="0" w:space="0" w:color="auto"/>
            <w:right w:val="none" w:sz="0" w:space="0" w:color="auto"/>
          </w:divBdr>
        </w:div>
        <w:div w:id="1214544497">
          <w:marLeft w:val="547"/>
          <w:marRight w:val="0"/>
          <w:marTop w:val="154"/>
          <w:marBottom w:val="0"/>
          <w:divBdr>
            <w:top w:val="none" w:sz="0" w:space="0" w:color="auto"/>
            <w:left w:val="none" w:sz="0" w:space="0" w:color="auto"/>
            <w:bottom w:val="none" w:sz="0" w:space="0" w:color="auto"/>
            <w:right w:val="none" w:sz="0" w:space="0" w:color="auto"/>
          </w:divBdr>
        </w:div>
        <w:div w:id="1536427868">
          <w:marLeft w:val="547"/>
          <w:marRight w:val="0"/>
          <w:marTop w:val="154"/>
          <w:marBottom w:val="0"/>
          <w:divBdr>
            <w:top w:val="none" w:sz="0" w:space="0" w:color="auto"/>
            <w:left w:val="none" w:sz="0" w:space="0" w:color="auto"/>
            <w:bottom w:val="none" w:sz="0" w:space="0" w:color="auto"/>
            <w:right w:val="none" w:sz="0" w:space="0" w:color="auto"/>
          </w:divBdr>
        </w:div>
        <w:div w:id="1822765780">
          <w:marLeft w:val="547"/>
          <w:marRight w:val="0"/>
          <w:marTop w:val="154"/>
          <w:marBottom w:val="0"/>
          <w:divBdr>
            <w:top w:val="none" w:sz="0" w:space="0" w:color="auto"/>
            <w:left w:val="none" w:sz="0" w:space="0" w:color="auto"/>
            <w:bottom w:val="none" w:sz="0" w:space="0" w:color="auto"/>
            <w:right w:val="none" w:sz="0" w:space="0" w:color="auto"/>
          </w:divBdr>
        </w:div>
      </w:divsChild>
    </w:div>
    <w:div w:id="1708068040">
      <w:bodyDiv w:val="1"/>
      <w:marLeft w:val="0"/>
      <w:marRight w:val="0"/>
      <w:marTop w:val="0"/>
      <w:marBottom w:val="0"/>
      <w:divBdr>
        <w:top w:val="none" w:sz="0" w:space="0" w:color="auto"/>
        <w:left w:val="none" w:sz="0" w:space="0" w:color="auto"/>
        <w:bottom w:val="none" w:sz="0" w:space="0" w:color="auto"/>
        <w:right w:val="none" w:sz="0" w:space="0" w:color="auto"/>
      </w:divBdr>
    </w:div>
    <w:div w:id="1807428519">
      <w:bodyDiv w:val="1"/>
      <w:marLeft w:val="0"/>
      <w:marRight w:val="0"/>
      <w:marTop w:val="0"/>
      <w:marBottom w:val="0"/>
      <w:divBdr>
        <w:top w:val="none" w:sz="0" w:space="0" w:color="auto"/>
        <w:left w:val="none" w:sz="0" w:space="0" w:color="auto"/>
        <w:bottom w:val="none" w:sz="0" w:space="0" w:color="auto"/>
        <w:right w:val="none" w:sz="0" w:space="0" w:color="auto"/>
      </w:divBdr>
      <w:divsChild>
        <w:div w:id="1793204876">
          <w:marLeft w:val="547"/>
          <w:marRight w:val="0"/>
          <w:marTop w:val="154"/>
          <w:marBottom w:val="0"/>
          <w:divBdr>
            <w:top w:val="none" w:sz="0" w:space="0" w:color="auto"/>
            <w:left w:val="none" w:sz="0" w:space="0" w:color="auto"/>
            <w:bottom w:val="none" w:sz="0" w:space="0" w:color="auto"/>
            <w:right w:val="none" w:sz="0" w:space="0" w:color="auto"/>
          </w:divBdr>
        </w:div>
      </w:divsChild>
    </w:div>
    <w:div w:id="1859081966">
      <w:bodyDiv w:val="1"/>
      <w:marLeft w:val="0"/>
      <w:marRight w:val="0"/>
      <w:marTop w:val="0"/>
      <w:marBottom w:val="0"/>
      <w:divBdr>
        <w:top w:val="none" w:sz="0" w:space="0" w:color="auto"/>
        <w:left w:val="none" w:sz="0" w:space="0" w:color="auto"/>
        <w:bottom w:val="none" w:sz="0" w:space="0" w:color="auto"/>
        <w:right w:val="none" w:sz="0" w:space="0" w:color="auto"/>
      </w:divBdr>
    </w:div>
    <w:div w:id="2042972628">
      <w:bodyDiv w:val="1"/>
      <w:marLeft w:val="0"/>
      <w:marRight w:val="0"/>
      <w:marTop w:val="0"/>
      <w:marBottom w:val="0"/>
      <w:divBdr>
        <w:top w:val="none" w:sz="0" w:space="0" w:color="auto"/>
        <w:left w:val="none" w:sz="0" w:space="0" w:color="auto"/>
        <w:bottom w:val="none" w:sz="0" w:space="0" w:color="auto"/>
        <w:right w:val="none" w:sz="0" w:space="0" w:color="auto"/>
      </w:divBdr>
    </w:div>
    <w:div w:id="2076851927">
      <w:bodyDiv w:val="1"/>
      <w:marLeft w:val="0"/>
      <w:marRight w:val="0"/>
      <w:marTop w:val="0"/>
      <w:marBottom w:val="0"/>
      <w:divBdr>
        <w:top w:val="none" w:sz="0" w:space="0" w:color="auto"/>
        <w:left w:val="none" w:sz="0" w:space="0" w:color="auto"/>
        <w:bottom w:val="none" w:sz="0" w:space="0" w:color="auto"/>
        <w:right w:val="none" w:sz="0" w:space="0" w:color="auto"/>
      </w:divBdr>
      <w:divsChild>
        <w:div w:id="979069335">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 /><Relationship Id="rId18" Type="http://schemas.openxmlformats.org/officeDocument/2006/relationships/image" Target="media/image11.png" /><Relationship Id="rId26" Type="http://schemas.openxmlformats.org/officeDocument/2006/relationships/image" Target="media/image19.png" /><Relationship Id="rId39" Type="http://schemas.openxmlformats.org/officeDocument/2006/relationships/image" Target="media/image31.png" /><Relationship Id="rId21" Type="http://schemas.openxmlformats.org/officeDocument/2006/relationships/image" Target="media/image14.png" /><Relationship Id="rId34" Type="http://schemas.openxmlformats.org/officeDocument/2006/relationships/image" Target="media/image27.png" /><Relationship Id="rId42" Type="http://schemas.openxmlformats.org/officeDocument/2006/relationships/image" Target="media/image34.png" /><Relationship Id="rId47" Type="http://schemas.openxmlformats.org/officeDocument/2006/relationships/image" Target="media/image39.png" /><Relationship Id="rId50" Type="http://schemas.openxmlformats.org/officeDocument/2006/relationships/image" Target="media/image42.png" /><Relationship Id="rId55" Type="http://schemas.openxmlformats.org/officeDocument/2006/relationships/image" Target="media/image47.png" /><Relationship Id="rId7" Type="http://schemas.openxmlformats.org/officeDocument/2006/relationships/endnotes" Target="endnotes.xml" /><Relationship Id="rId12" Type="http://schemas.openxmlformats.org/officeDocument/2006/relationships/image" Target="media/image5.png" /><Relationship Id="rId17" Type="http://schemas.openxmlformats.org/officeDocument/2006/relationships/image" Target="media/image10.png" /><Relationship Id="rId25" Type="http://schemas.openxmlformats.org/officeDocument/2006/relationships/image" Target="media/image18.png" /><Relationship Id="rId33" Type="http://schemas.openxmlformats.org/officeDocument/2006/relationships/image" Target="media/image26.png" /><Relationship Id="rId38" Type="http://schemas.openxmlformats.org/officeDocument/2006/relationships/image" Target="media/image30.png" /><Relationship Id="rId46" Type="http://schemas.openxmlformats.org/officeDocument/2006/relationships/image" Target="media/image38.png" /><Relationship Id="rId59"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image" Target="media/image9.png" /><Relationship Id="rId20" Type="http://schemas.openxmlformats.org/officeDocument/2006/relationships/image" Target="media/image13.png" /><Relationship Id="rId29" Type="http://schemas.openxmlformats.org/officeDocument/2006/relationships/image" Target="media/image22.png" /><Relationship Id="rId41" Type="http://schemas.openxmlformats.org/officeDocument/2006/relationships/image" Target="media/image33.png" /><Relationship Id="rId54" Type="http://schemas.openxmlformats.org/officeDocument/2006/relationships/image" Target="media/image46.pn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png" /><Relationship Id="rId24" Type="http://schemas.openxmlformats.org/officeDocument/2006/relationships/image" Target="media/image17.png" /><Relationship Id="rId32" Type="http://schemas.openxmlformats.org/officeDocument/2006/relationships/image" Target="media/image25.png" /><Relationship Id="rId37" Type="http://schemas.openxmlformats.org/officeDocument/2006/relationships/image" Target="media/image29.png" /><Relationship Id="rId40" Type="http://schemas.openxmlformats.org/officeDocument/2006/relationships/image" Target="media/image32.png" /><Relationship Id="rId45" Type="http://schemas.openxmlformats.org/officeDocument/2006/relationships/image" Target="media/image37.png" /><Relationship Id="rId53" Type="http://schemas.openxmlformats.org/officeDocument/2006/relationships/image" Target="media/image45.png" /><Relationship Id="rId58" Type="http://schemas.openxmlformats.org/officeDocument/2006/relationships/fontTable" Target="fontTable.xml" /><Relationship Id="rId5" Type="http://schemas.openxmlformats.org/officeDocument/2006/relationships/webSettings" Target="webSettings.xml" /><Relationship Id="rId15" Type="http://schemas.openxmlformats.org/officeDocument/2006/relationships/image" Target="media/image8.png" /><Relationship Id="rId23" Type="http://schemas.openxmlformats.org/officeDocument/2006/relationships/image" Target="media/image16.png" /><Relationship Id="rId28" Type="http://schemas.openxmlformats.org/officeDocument/2006/relationships/image" Target="media/image21.png" /><Relationship Id="rId36" Type="http://schemas.openxmlformats.org/officeDocument/2006/relationships/image" Target="media/image28.png" /><Relationship Id="rId49" Type="http://schemas.openxmlformats.org/officeDocument/2006/relationships/image" Target="media/image41.png" /><Relationship Id="rId57" Type="http://schemas.openxmlformats.org/officeDocument/2006/relationships/header" Target="header2.xml" /><Relationship Id="rId10" Type="http://schemas.openxmlformats.org/officeDocument/2006/relationships/image" Target="media/image3.png" /><Relationship Id="rId19" Type="http://schemas.openxmlformats.org/officeDocument/2006/relationships/image" Target="media/image12.png" /><Relationship Id="rId31" Type="http://schemas.openxmlformats.org/officeDocument/2006/relationships/image" Target="media/image24.png" /><Relationship Id="rId44" Type="http://schemas.openxmlformats.org/officeDocument/2006/relationships/image" Target="media/image36.png" /><Relationship Id="rId52" Type="http://schemas.openxmlformats.org/officeDocument/2006/relationships/image" Target="media/image44.pn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image" Target="media/image7.png" /><Relationship Id="rId22" Type="http://schemas.openxmlformats.org/officeDocument/2006/relationships/image" Target="media/image15.png" /><Relationship Id="rId27" Type="http://schemas.openxmlformats.org/officeDocument/2006/relationships/image" Target="media/image20.png" /><Relationship Id="rId30" Type="http://schemas.openxmlformats.org/officeDocument/2006/relationships/image" Target="media/image23.png" /><Relationship Id="rId35" Type="http://schemas.openxmlformats.org/officeDocument/2006/relationships/image" Target="media/image270.png" /><Relationship Id="rId43" Type="http://schemas.openxmlformats.org/officeDocument/2006/relationships/image" Target="media/image35.png" /><Relationship Id="rId48" Type="http://schemas.openxmlformats.org/officeDocument/2006/relationships/image" Target="media/image40.png" /><Relationship Id="rId56" Type="http://schemas.openxmlformats.org/officeDocument/2006/relationships/header" Target="header1.xml" /><Relationship Id="rId8" Type="http://schemas.openxmlformats.org/officeDocument/2006/relationships/image" Target="media/image1.jpg" /><Relationship Id="rId51" Type="http://schemas.openxmlformats.org/officeDocument/2006/relationships/image" Target="media/image43.png" /><Relationship Id="rId3"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A1ECA-DDE8-1D4E-8020-38FF5C49C35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2290</Words>
  <Characters>11056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Quiz 5</vt:lpstr>
    </vt:vector>
  </TitlesOfParts>
  <Company>Dell Computer Corporation</Company>
  <LinksUpToDate>false</LinksUpToDate>
  <CharactersWithSpaces>13320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Quiz 5</dc:title>
  <dc:subject/>
  <dc:creator>Preferred Customer</dc:creator>
  <cp:keywords/>
  <cp:lastModifiedBy>nyoike31@gmail.com</cp:lastModifiedBy>
  <cp:revision>2</cp:revision>
  <cp:lastPrinted>2011-07-16T18:22:00Z</cp:lastPrinted>
  <dcterms:created xsi:type="dcterms:W3CDTF">2020-07-20T16:52:00Z</dcterms:created>
  <dcterms:modified xsi:type="dcterms:W3CDTF">2020-07-20T16:52:00Z</dcterms:modified>
</cp:coreProperties>
</file>